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2C2E" w14:textId="616110C6" w:rsidR="006263EB" w:rsidRPr="00042281" w:rsidRDefault="00436354" w:rsidP="00436354">
      <w:pPr>
        <w:jc w:val="center"/>
        <w:rPr>
          <w:rFonts w:ascii="Arial" w:hAnsi="Arial" w:cs="Arial"/>
          <w:b/>
          <w:bCs/>
          <w:sz w:val="28"/>
          <w:szCs w:val="28"/>
        </w:rPr>
      </w:pPr>
      <w:r w:rsidRPr="00042281">
        <w:rPr>
          <w:rFonts w:ascii="Arial" w:hAnsi="Arial" w:cs="Arial"/>
          <w:b/>
          <w:bCs/>
          <w:sz w:val="28"/>
          <w:szCs w:val="28"/>
        </w:rPr>
        <w:t>KEMINMAAN KUNNAN AVUSTUSSÄÄNNÖT</w:t>
      </w:r>
      <w:r w:rsidR="000871E3">
        <w:rPr>
          <w:rFonts w:ascii="Arial" w:hAnsi="Arial" w:cs="Arial"/>
          <w:b/>
          <w:bCs/>
          <w:sz w:val="28"/>
          <w:szCs w:val="28"/>
        </w:rPr>
        <w:t xml:space="preserve"> </w:t>
      </w:r>
    </w:p>
    <w:p w14:paraId="4F2F6CDD" w14:textId="75899993" w:rsidR="00C125A8" w:rsidRDefault="0086292A" w:rsidP="00C125A8">
      <w:pPr>
        <w:rPr>
          <w:rFonts w:ascii="Arial" w:hAnsi="Arial" w:cs="Arial"/>
          <w:sz w:val="28"/>
          <w:szCs w:val="28"/>
        </w:rPr>
      </w:pPr>
      <w:r w:rsidRPr="00042281">
        <w:rPr>
          <w:rFonts w:ascii="Arial" w:hAnsi="Arial" w:cs="Arial"/>
          <w:sz w:val="28"/>
          <w:szCs w:val="28"/>
        </w:rPr>
        <w:t>Valtuusto pä</w:t>
      </w:r>
      <w:r w:rsidR="0039666A">
        <w:rPr>
          <w:rFonts w:ascii="Arial" w:hAnsi="Arial" w:cs="Arial"/>
          <w:sz w:val="28"/>
          <w:szCs w:val="28"/>
        </w:rPr>
        <w:t xml:space="preserve">ättää vuosittain talousarviossa, </w:t>
      </w:r>
      <w:r w:rsidRPr="00042281">
        <w:rPr>
          <w:rFonts w:ascii="Arial" w:hAnsi="Arial" w:cs="Arial"/>
          <w:sz w:val="28"/>
          <w:szCs w:val="28"/>
        </w:rPr>
        <w:t>kuinka paljon avustuksiin varataa</w:t>
      </w:r>
      <w:r w:rsidR="00C125A8">
        <w:rPr>
          <w:rFonts w:ascii="Arial" w:hAnsi="Arial" w:cs="Arial"/>
          <w:sz w:val="28"/>
          <w:szCs w:val="28"/>
        </w:rPr>
        <w:t>n määrärahaa.</w:t>
      </w:r>
    </w:p>
    <w:p w14:paraId="298421A9" w14:textId="210DFFA3" w:rsidR="00C125A8" w:rsidRPr="00C125A8" w:rsidRDefault="00C125A8" w:rsidP="00C125A8">
      <w:pPr>
        <w:rPr>
          <w:rFonts w:ascii="Arial" w:hAnsi="Arial" w:cs="Arial"/>
          <w:sz w:val="28"/>
          <w:szCs w:val="28"/>
        </w:rPr>
      </w:pPr>
      <w:r>
        <w:rPr>
          <w:rFonts w:ascii="Arial" w:hAnsi="Arial" w:cs="Arial"/>
          <w:sz w:val="28"/>
          <w:szCs w:val="28"/>
        </w:rPr>
        <w:t>Kunnan taloussäännön mukaan, m</w:t>
      </w:r>
      <w:r w:rsidRPr="00C125A8">
        <w:rPr>
          <w:rFonts w:ascii="Arial" w:hAnsi="Arial" w:cs="Arial"/>
          <w:sz w:val="28"/>
          <w:szCs w:val="28"/>
        </w:rPr>
        <w:t>illoin valtuusto tai muu toimielin on myöntänyt yleishyödyllisille tai muille yhteisöille avustusta, on avustuksen saajalta vaadittava varainhoitovuoden päätyttyä selvitys, joka osoittaa avustuksen käytön. Selvitykseen tulee liittää avustuksen saajan tilinpäätös, tilintarkastuskertomus ja toimintakertomus. Selvitys tulee antaa yli 500 euron avustuksesta.</w:t>
      </w:r>
      <w:r w:rsidR="00400DF1">
        <w:rPr>
          <w:rFonts w:ascii="Arial" w:hAnsi="Arial" w:cs="Arial"/>
          <w:sz w:val="28"/>
          <w:szCs w:val="28"/>
        </w:rPr>
        <w:t xml:space="preserve"> </w:t>
      </w:r>
      <w:r w:rsidRPr="00C125A8">
        <w:rPr>
          <w:rFonts w:ascii="Arial" w:hAnsi="Arial" w:cs="Arial"/>
          <w:sz w:val="28"/>
          <w:szCs w:val="28"/>
        </w:rPr>
        <w:t>Avustuksia myönnettäessä on kunnan tilintarkastajalle varattava mahdollisuus avustusta saavan yhteisön hallinnon ja tilien tarkastamiseen.</w:t>
      </w:r>
    </w:p>
    <w:p w14:paraId="0A8A4A8A" w14:textId="765A4F4B" w:rsidR="00E72888" w:rsidRDefault="00E72888" w:rsidP="00436354">
      <w:pPr>
        <w:rPr>
          <w:rFonts w:ascii="Arial" w:hAnsi="Arial" w:cs="Arial"/>
          <w:sz w:val="28"/>
          <w:szCs w:val="28"/>
        </w:rPr>
      </w:pPr>
    </w:p>
    <w:p w14:paraId="40C042B4" w14:textId="381FCD52" w:rsidR="00436354" w:rsidRPr="003C683C" w:rsidRDefault="00436354" w:rsidP="00436354">
      <w:pPr>
        <w:rPr>
          <w:rFonts w:ascii="Arial" w:hAnsi="Arial" w:cs="Arial"/>
          <w:b/>
          <w:bCs/>
          <w:sz w:val="28"/>
          <w:szCs w:val="28"/>
        </w:rPr>
      </w:pPr>
      <w:r w:rsidRPr="003C683C">
        <w:rPr>
          <w:rFonts w:ascii="Arial" w:hAnsi="Arial" w:cs="Arial"/>
          <w:b/>
          <w:bCs/>
          <w:sz w:val="28"/>
          <w:szCs w:val="28"/>
        </w:rPr>
        <w:t>Kunnanhallituksen yleisavustukset</w:t>
      </w:r>
    </w:p>
    <w:p w14:paraId="723D2015" w14:textId="3D4A2D1F" w:rsidR="001D58B1" w:rsidRDefault="001D58B1" w:rsidP="00AA6118">
      <w:pPr>
        <w:rPr>
          <w:rFonts w:ascii="Arial" w:hAnsi="Arial" w:cs="Arial"/>
          <w:sz w:val="28"/>
          <w:szCs w:val="28"/>
        </w:rPr>
      </w:pPr>
      <w:r w:rsidRPr="00BC5011">
        <w:rPr>
          <w:rFonts w:ascii="Arial" w:hAnsi="Arial" w:cs="Arial"/>
          <w:sz w:val="28"/>
          <w:szCs w:val="28"/>
        </w:rPr>
        <w:t>Vuodelle 202</w:t>
      </w:r>
      <w:r w:rsidR="00BC5011">
        <w:rPr>
          <w:rFonts w:ascii="Arial" w:hAnsi="Arial" w:cs="Arial"/>
          <w:sz w:val="28"/>
          <w:szCs w:val="28"/>
        </w:rPr>
        <w:t>4</w:t>
      </w:r>
      <w:r w:rsidRPr="00BC5011">
        <w:rPr>
          <w:rFonts w:ascii="Arial" w:hAnsi="Arial" w:cs="Arial"/>
          <w:sz w:val="28"/>
          <w:szCs w:val="28"/>
        </w:rPr>
        <w:t xml:space="preserve"> määräraha on 5</w:t>
      </w:r>
      <w:r w:rsidR="002B1810" w:rsidRPr="00BC5011">
        <w:rPr>
          <w:rFonts w:ascii="Arial" w:hAnsi="Arial" w:cs="Arial"/>
          <w:sz w:val="28"/>
          <w:szCs w:val="28"/>
        </w:rPr>
        <w:t>.</w:t>
      </w:r>
      <w:r w:rsidRPr="00BC5011">
        <w:rPr>
          <w:rFonts w:ascii="Arial" w:hAnsi="Arial" w:cs="Arial"/>
          <w:sz w:val="28"/>
          <w:szCs w:val="28"/>
        </w:rPr>
        <w:t>000 euroa.</w:t>
      </w:r>
    </w:p>
    <w:p w14:paraId="7B5E71C8" w14:textId="651FCF29" w:rsidR="00AA6118" w:rsidRPr="0079787D" w:rsidRDefault="00AA6118" w:rsidP="00AA6118">
      <w:pPr>
        <w:rPr>
          <w:rFonts w:ascii="Arial" w:hAnsi="Arial" w:cs="Arial"/>
          <w:sz w:val="28"/>
          <w:szCs w:val="28"/>
        </w:rPr>
      </w:pPr>
      <w:r w:rsidRPr="0079787D">
        <w:rPr>
          <w:rFonts w:ascii="Arial" w:hAnsi="Arial" w:cs="Arial"/>
          <w:sz w:val="28"/>
          <w:szCs w:val="28"/>
        </w:rPr>
        <w:t xml:space="preserve">Avustushakemuksissa on käytettävä </w:t>
      </w:r>
      <w:r w:rsidRPr="00AA6118">
        <w:rPr>
          <w:rFonts w:ascii="Arial" w:hAnsi="Arial" w:cs="Arial"/>
          <w:sz w:val="28"/>
          <w:szCs w:val="28"/>
          <w:u w:val="single"/>
        </w:rPr>
        <w:t>hakulomaketta</w:t>
      </w:r>
      <w:r w:rsidRPr="0079787D">
        <w:rPr>
          <w:rFonts w:ascii="Arial" w:hAnsi="Arial" w:cs="Arial"/>
          <w:sz w:val="28"/>
          <w:szCs w:val="28"/>
        </w:rPr>
        <w:t>, jo</w:t>
      </w:r>
      <w:r>
        <w:rPr>
          <w:rFonts w:ascii="Arial" w:hAnsi="Arial" w:cs="Arial"/>
          <w:sz w:val="28"/>
          <w:szCs w:val="28"/>
        </w:rPr>
        <w:t>k</w:t>
      </w:r>
      <w:r w:rsidRPr="0079787D">
        <w:rPr>
          <w:rFonts w:ascii="Arial" w:hAnsi="Arial" w:cs="Arial"/>
          <w:sz w:val="28"/>
          <w:szCs w:val="28"/>
        </w:rPr>
        <w:t>a o</w:t>
      </w:r>
      <w:r>
        <w:rPr>
          <w:rFonts w:ascii="Arial" w:hAnsi="Arial" w:cs="Arial"/>
          <w:sz w:val="28"/>
          <w:szCs w:val="28"/>
        </w:rPr>
        <w:t>n</w:t>
      </w:r>
      <w:r w:rsidRPr="0079787D">
        <w:rPr>
          <w:rFonts w:ascii="Arial" w:hAnsi="Arial" w:cs="Arial"/>
          <w:sz w:val="28"/>
          <w:szCs w:val="28"/>
        </w:rPr>
        <w:t xml:space="preserve"> saatavissa Keminmaan kunnan kotisivuilta www.keminmaa.fi </w:t>
      </w:r>
    </w:p>
    <w:p w14:paraId="45A1A172" w14:textId="2C39C246" w:rsidR="00E72888" w:rsidRDefault="00E72888" w:rsidP="00436354">
      <w:pPr>
        <w:rPr>
          <w:rFonts w:ascii="Arial" w:hAnsi="Arial" w:cs="Arial"/>
          <w:sz w:val="28"/>
          <w:szCs w:val="28"/>
        </w:rPr>
      </w:pPr>
      <w:r>
        <w:rPr>
          <w:rFonts w:ascii="Arial" w:hAnsi="Arial" w:cs="Arial"/>
          <w:sz w:val="28"/>
          <w:szCs w:val="28"/>
        </w:rPr>
        <w:t>Avustuspäätöksen tekee kunnanhallitus</w:t>
      </w:r>
      <w:r w:rsidR="002D3E51">
        <w:rPr>
          <w:rFonts w:ascii="Arial" w:hAnsi="Arial" w:cs="Arial"/>
          <w:sz w:val="28"/>
          <w:szCs w:val="28"/>
        </w:rPr>
        <w:t xml:space="preserve">. </w:t>
      </w:r>
      <w:r w:rsidR="0039666A">
        <w:rPr>
          <w:rFonts w:ascii="Arial" w:hAnsi="Arial" w:cs="Arial"/>
          <w:sz w:val="28"/>
          <w:szCs w:val="28"/>
        </w:rPr>
        <w:t>M</w:t>
      </w:r>
      <w:r w:rsidR="002D3E51">
        <w:rPr>
          <w:rFonts w:ascii="Arial" w:hAnsi="Arial" w:cs="Arial"/>
          <w:sz w:val="28"/>
          <w:szCs w:val="28"/>
        </w:rPr>
        <w:t xml:space="preserve">ikäli yhdistys </w:t>
      </w:r>
      <w:r w:rsidR="00BB0553">
        <w:rPr>
          <w:rFonts w:ascii="Arial" w:hAnsi="Arial" w:cs="Arial"/>
          <w:sz w:val="28"/>
          <w:szCs w:val="28"/>
        </w:rPr>
        <w:t>on saanut tai sillä on mahdollisuus saada sivistyslautakunnan tai kylätoiminnan avustus, kunnanhallitus ei myönnä yleisavustusta.</w:t>
      </w:r>
    </w:p>
    <w:p w14:paraId="2E296EA5" w14:textId="1550D1BE" w:rsidR="00D356E4" w:rsidRDefault="00AA6118" w:rsidP="00436354">
      <w:pPr>
        <w:rPr>
          <w:rFonts w:ascii="Arial" w:hAnsi="Arial" w:cs="Arial"/>
          <w:sz w:val="28"/>
          <w:szCs w:val="28"/>
        </w:rPr>
      </w:pPr>
      <w:r w:rsidRPr="0079787D">
        <w:rPr>
          <w:rFonts w:ascii="Arial" w:hAnsi="Arial" w:cs="Arial"/>
          <w:sz w:val="28"/>
          <w:szCs w:val="28"/>
        </w:rPr>
        <w:t xml:space="preserve">Avustusta jaettaessa arvioidaan mm. toiminnan määrä, laatu ja laajuus, toiminnan monipuolisuus ja jäsenmäärä. </w:t>
      </w:r>
      <w:r w:rsidR="00FF674C">
        <w:rPr>
          <w:rFonts w:ascii="Arial" w:hAnsi="Arial" w:cs="Arial"/>
          <w:sz w:val="28"/>
          <w:szCs w:val="28"/>
        </w:rPr>
        <w:t>Avustusta voidaan myöntää yhdistykselle</w:t>
      </w:r>
      <w:r w:rsidR="006C4F95">
        <w:rPr>
          <w:rFonts w:ascii="Arial" w:hAnsi="Arial" w:cs="Arial"/>
          <w:sz w:val="28"/>
          <w:szCs w:val="28"/>
        </w:rPr>
        <w:t>, jonka kotipaikka on Keminmaa.</w:t>
      </w:r>
      <w:r w:rsidR="001D58B1" w:rsidRPr="001D58B1">
        <w:rPr>
          <w:rFonts w:ascii="Arial" w:hAnsi="Arial" w:cs="Arial"/>
          <w:sz w:val="28"/>
          <w:szCs w:val="28"/>
        </w:rPr>
        <w:t xml:space="preserve"> </w:t>
      </w:r>
      <w:r w:rsidR="008A67AE">
        <w:rPr>
          <w:rFonts w:ascii="Arial" w:hAnsi="Arial" w:cs="Arial"/>
          <w:sz w:val="28"/>
          <w:szCs w:val="28"/>
        </w:rPr>
        <w:t>J</w:t>
      </w:r>
      <w:r w:rsidR="008A67AE" w:rsidRPr="008A67AE">
        <w:rPr>
          <w:rFonts w:ascii="Arial" w:hAnsi="Arial" w:cs="Arial"/>
          <w:sz w:val="28"/>
          <w:szCs w:val="28"/>
        </w:rPr>
        <w:t>ollekin järjestäytymättömälle kuntalaisia osallistuvalle toimijalle voidaan myöntää jonkun tapahtuman järjestelyyn esitettyjä tositteita vastaan tai sovitun palkkion tai ostopalvelun kautta nykyisten käytäntöjen mukaisesti.</w:t>
      </w:r>
      <w:r w:rsidR="008A67AE">
        <w:rPr>
          <w:rFonts w:ascii="Arial" w:hAnsi="Arial" w:cs="Arial"/>
          <w:sz w:val="28"/>
          <w:szCs w:val="28"/>
        </w:rPr>
        <w:t xml:space="preserve"> </w:t>
      </w:r>
      <w:r w:rsidRPr="0079787D">
        <w:rPr>
          <w:rFonts w:ascii="Arial" w:hAnsi="Arial" w:cs="Arial"/>
          <w:sz w:val="28"/>
          <w:szCs w:val="28"/>
        </w:rPr>
        <w:t xml:space="preserve">Avustushakemukset on toimitettava </w:t>
      </w:r>
      <w:r w:rsidR="00F606D3">
        <w:rPr>
          <w:rFonts w:ascii="Arial" w:hAnsi="Arial" w:cs="Arial"/>
          <w:sz w:val="28"/>
          <w:szCs w:val="28"/>
        </w:rPr>
        <w:t xml:space="preserve">15.4. mennessä </w:t>
      </w:r>
      <w:r w:rsidRPr="0079787D">
        <w:rPr>
          <w:rFonts w:ascii="Arial" w:hAnsi="Arial" w:cs="Arial"/>
          <w:sz w:val="28"/>
          <w:szCs w:val="28"/>
        </w:rPr>
        <w:t xml:space="preserve">liitteineen osoitteeseen: Keminmaan kunta, </w:t>
      </w:r>
      <w:r w:rsidR="00400DF1">
        <w:rPr>
          <w:rFonts w:ascii="Arial" w:hAnsi="Arial" w:cs="Arial"/>
          <w:sz w:val="28"/>
          <w:szCs w:val="28"/>
        </w:rPr>
        <w:t>Kunnanhallitus</w:t>
      </w:r>
      <w:r w:rsidRPr="0079787D">
        <w:rPr>
          <w:rFonts w:ascii="Arial" w:hAnsi="Arial" w:cs="Arial"/>
          <w:sz w:val="28"/>
          <w:szCs w:val="28"/>
        </w:rPr>
        <w:t xml:space="preserve">, </w:t>
      </w:r>
      <w:r>
        <w:rPr>
          <w:rFonts w:ascii="Arial" w:hAnsi="Arial" w:cs="Arial"/>
          <w:sz w:val="28"/>
          <w:szCs w:val="28"/>
        </w:rPr>
        <w:t>Kunnantie 3</w:t>
      </w:r>
      <w:r w:rsidRPr="0079787D">
        <w:rPr>
          <w:rFonts w:ascii="Arial" w:hAnsi="Arial" w:cs="Arial"/>
          <w:sz w:val="28"/>
          <w:szCs w:val="28"/>
        </w:rPr>
        <w:t>, 94400 Keminmaa</w:t>
      </w:r>
      <w:r w:rsidR="00400DF1">
        <w:rPr>
          <w:rFonts w:ascii="Arial" w:hAnsi="Arial" w:cs="Arial"/>
          <w:sz w:val="28"/>
          <w:szCs w:val="28"/>
        </w:rPr>
        <w:t>.</w:t>
      </w:r>
      <w:r w:rsidR="00F606D3">
        <w:rPr>
          <w:rFonts w:ascii="Arial" w:hAnsi="Arial" w:cs="Arial"/>
          <w:sz w:val="28"/>
          <w:szCs w:val="28"/>
        </w:rPr>
        <w:t xml:space="preserve"> Myöhästyneitä hakemuksia ei käsitellä. </w:t>
      </w:r>
      <w:r w:rsidR="00400DF1">
        <w:rPr>
          <w:rFonts w:ascii="Arial" w:hAnsi="Arial" w:cs="Arial"/>
          <w:sz w:val="28"/>
          <w:szCs w:val="28"/>
        </w:rPr>
        <w:t>A</w:t>
      </w:r>
      <w:r w:rsidR="006C4F95">
        <w:rPr>
          <w:rFonts w:ascii="Arial" w:hAnsi="Arial" w:cs="Arial"/>
          <w:sz w:val="28"/>
          <w:szCs w:val="28"/>
        </w:rPr>
        <w:t>vustuksen käytöstä on tehtävä tiliselvitys viimeistään seuraavan vuoden helmikuun loppuun mennessä.</w:t>
      </w:r>
      <w:r w:rsidR="0039666A">
        <w:rPr>
          <w:rFonts w:ascii="Arial" w:hAnsi="Arial" w:cs="Arial"/>
          <w:sz w:val="28"/>
          <w:szCs w:val="28"/>
        </w:rPr>
        <w:t xml:space="preserve"> Mikäli sitä ei tehdä, avustus peritään takaisin.</w:t>
      </w:r>
    </w:p>
    <w:p w14:paraId="5D826936" w14:textId="77777777" w:rsidR="00D356E4" w:rsidRDefault="00D356E4">
      <w:pPr>
        <w:rPr>
          <w:rFonts w:ascii="Arial" w:hAnsi="Arial" w:cs="Arial"/>
          <w:sz w:val="28"/>
          <w:szCs w:val="28"/>
        </w:rPr>
      </w:pPr>
      <w:r>
        <w:rPr>
          <w:rFonts w:ascii="Arial" w:hAnsi="Arial" w:cs="Arial"/>
          <w:sz w:val="28"/>
          <w:szCs w:val="28"/>
        </w:rPr>
        <w:br w:type="page"/>
      </w:r>
    </w:p>
    <w:p w14:paraId="31A3F684" w14:textId="77777777" w:rsidR="00FF674C" w:rsidRDefault="00FF674C" w:rsidP="00436354">
      <w:pPr>
        <w:rPr>
          <w:rFonts w:ascii="Arial" w:hAnsi="Arial" w:cs="Arial"/>
          <w:sz w:val="28"/>
          <w:szCs w:val="28"/>
        </w:rPr>
      </w:pPr>
    </w:p>
    <w:p w14:paraId="55263F5A" w14:textId="5A2B6F69" w:rsidR="006C4F95" w:rsidRDefault="006C4F95" w:rsidP="00436354">
      <w:pPr>
        <w:rPr>
          <w:rFonts w:ascii="Arial" w:hAnsi="Arial" w:cs="Arial"/>
          <w:sz w:val="28"/>
          <w:szCs w:val="28"/>
        </w:rPr>
      </w:pPr>
      <w:r>
        <w:rPr>
          <w:rFonts w:ascii="Arial" w:hAnsi="Arial" w:cs="Arial"/>
          <w:sz w:val="28"/>
          <w:szCs w:val="28"/>
        </w:rPr>
        <w:t>Hakemuksen liitteeksi tulevat seuraavat asiakirjat:</w:t>
      </w:r>
    </w:p>
    <w:p w14:paraId="458FA987" w14:textId="33654F93" w:rsidR="006C4F95" w:rsidRDefault="006C4F95" w:rsidP="006C4F95">
      <w:pPr>
        <w:pStyle w:val="Luettelokappale"/>
        <w:numPr>
          <w:ilvl w:val="0"/>
          <w:numId w:val="14"/>
        </w:numPr>
        <w:rPr>
          <w:rFonts w:ascii="Arial" w:hAnsi="Arial" w:cs="Arial"/>
          <w:sz w:val="28"/>
          <w:szCs w:val="28"/>
        </w:rPr>
      </w:pPr>
      <w:r>
        <w:rPr>
          <w:rFonts w:ascii="Arial" w:hAnsi="Arial" w:cs="Arial"/>
          <w:sz w:val="28"/>
          <w:szCs w:val="28"/>
        </w:rPr>
        <w:t>toimintasuunnitelma kuluvalle vuodelle</w:t>
      </w:r>
    </w:p>
    <w:p w14:paraId="50AA89AD" w14:textId="20F7CBAA" w:rsidR="006C4F95" w:rsidRDefault="006C4F95" w:rsidP="006C4F95">
      <w:pPr>
        <w:pStyle w:val="Luettelokappale"/>
        <w:numPr>
          <w:ilvl w:val="0"/>
          <w:numId w:val="14"/>
        </w:numPr>
        <w:rPr>
          <w:rFonts w:ascii="Arial" w:hAnsi="Arial" w:cs="Arial"/>
          <w:sz w:val="28"/>
          <w:szCs w:val="28"/>
        </w:rPr>
      </w:pPr>
      <w:r>
        <w:rPr>
          <w:rFonts w:ascii="Arial" w:hAnsi="Arial" w:cs="Arial"/>
          <w:sz w:val="28"/>
          <w:szCs w:val="28"/>
        </w:rPr>
        <w:t>kustannukset (menot ja tulot) kuluvalle vuodelle</w:t>
      </w:r>
    </w:p>
    <w:p w14:paraId="5D4CF765" w14:textId="4B7C9184" w:rsidR="006C4F95" w:rsidRDefault="006C4F95" w:rsidP="006C4F95">
      <w:pPr>
        <w:pStyle w:val="Luettelokappale"/>
        <w:numPr>
          <w:ilvl w:val="0"/>
          <w:numId w:val="14"/>
        </w:numPr>
        <w:rPr>
          <w:rFonts w:ascii="Arial" w:hAnsi="Arial" w:cs="Arial"/>
          <w:sz w:val="28"/>
          <w:szCs w:val="28"/>
        </w:rPr>
      </w:pPr>
      <w:r>
        <w:rPr>
          <w:rFonts w:ascii="Arial" w:hAnsi="Arial" w:cs="Arial"/>
          <w:sz w:val="28"/>
          <w:szCs w:val="28"/>
        </w:rPr>
        <w:t>tilintarkastajien lausunto edelliseltä vuodelta</w:t>
      </w:r>
    </w:p>
    <w:p w14:paraId="04E7601B" w14:textId="315C4B79" w:rsidR="006C4F95" w:rsidRDefault="00E47239" w:rsidP="006C4F95">
      <w:pPr>
        <w:pStyle w:val="Luettelokappale"/>
        <w:numPr>
          <w:ilvl w:val="0"/>
          <w:numId w:val="14"/>
        </w:numPr>
        <w:rPr>
          <w:rFonts w:ascii="Arial" w:hAnsi="Arial" w:cs="Arial"/>
          <w:sz w:val="28"/>
          <w:szCs w:val="28"/>
        </w:rPr>
      </w:pPr>
      <w:r>
        <w:rPr>
          <w:rFonts w:ascii="Arial" w:hAnsi="Arial" w:cs="Arial"/>
          <w:sz w:val="28"/>
          <w:szCs w:val="28"/>
        </w:rPr>
        <w:t>toimintakertomus edelliseltä vuodelta</w:t>
      </w:r>
    </w:p>
    <w:p w14:paraId="3CC82DD5" w14:textId="2BB2E9BA" w:rsidR="00E47239" w:rsidRDefault="00E47239" w:rsidP="006C4F95">
      <w:pPr>
        <w:pStyle w:val="Luettelokappale"/>
        <w:numPr>
          <w:ilvl w:val="0"/>
          <w:numId w:val="14"/>
        </w:numPr>
        <w:rPr>
          <w:rFonts w:ascii="Arial" w:hAnsi="Arial" w:cs="Arial"/>
          <w:sz w:val="28"/>
          <w:szCs w:val="28"/>
        </w:rPr>
      </w:pPr>
      <w:r>
        <w:rPr>
          <w:rFonts w:ascii="Arial" w:hAnsi="Arial" w:cs="Arial"/>
          <w:sz w:val="28"/>
          <w:szCs w:val="28"/>
        </w:rPr>
        <w:t>tuloslaskelma edelliseltä vuodelta</w:t>
      </w:r>
    </w:p>
    <w:p w14:paraId="191E4485" w14:textId="77777777" w:rsidR="00D356E4" w:rsidRPr="00D356E4" w:rsidRDefault="00E47239" w:rsidP="001D58B1">
      <w:pPr>
        <w:pStyle w:val="Luettelokappale"/>
        <w:numPr>
          <w:ilvl w:val="0"/>
          <w:numId w:val="14"/>
        </w:numPr>
        <w:rPr>
          <w:rFonts w:ascii="Arial" w:hAnsi="Arial" w:cs="Arial"/>
          <w:b/>
          <w:bCs/>
          <w:sz w:val="28"/>
          <w:szCs w:val="28"/>
        </w:rPr>
      </w:pPr>
      <w:r w:rsidRPr="001D58B1">
        <w:rPr>
          <w:rFonts w:ascii="Arial" w:hAnsi="Arial" w:cs="Arial"/>
          <w:sz w:val="28"/>
          <w:szCs w:val="28"/>
        </w:rPr>
        <w:t>tase edelliseltä vuodelta</w:t>
      </w:r>
    </w:p>
    <w:p w14:paraId="3EDEAF54" w14:textId="7B625220" w:rsidR="000871E3" w:rsidRPr="00D356E4" w:rsidRDefault="000871E3" w:rsidP="00D356E4">
      <w:pPr>
        <w:rPr>
          <w:rFonts w:ascii="Arial" w:hAnsi="Arial" w:cs="Arial"/>
          <w:b/>
          <w:bCs/>
          <w:sz w:val="28"/>
          <w:szCs w:val="28"/>
        </w:rPr>
      </w:pPr>
    </w:p>
    <w:p w14:paraId="5FA00070" w14:textId="074B04C7" w:rsidR="00436354" w:rsidRPr="003C683C" w:rsidRDefault="00436354" w:rsidP="00436354">
      <w:pPr>
        <w:rPr>
          <w:rFonts w:ascii="Arial" w:hAnsi="Arial" w:cs="Arial"/>
          <w:b/>
          <w:bCs/>
          <w:sz w:val="28"/>
          <w:szCs w:val="28"/>
        </w:rPr>
      </w:pPr>
      <w:r w:rsidRPr="003C683C">
        <w:rPr>
          <w:rFonts w:ascii="Arial" w:hAnsi="Arial" w:cs="Arial"/>
          <w:b/>
          <w:bCs/>
          <w:sz w:val="28"/>
          <w:szCs w:val="28"/>
        </w:rPr>
        <w:t>Kylätoiminnan avustukset</w:t>
      </w:r>
    </w:p>
    <w:p w14:paraId="5F0A5051" w14:textId="61533B7C" w:rsidR="00856BEB" w:rsidRPr="00856BEB" w:rsidRDefault="00856BEB" w:rsidP="00856BEB">
      <w:pPr>
        <w:rPr>
          <w:rFonts w:ascii="Arial" w:hAnsi="Arial" w:cs="Arial"/>
          <w:sz w:val="28"/>
          <w:szCs w:val="28"/>
        </w:rPr>
      </w:pPr>
      <w:r w:rsidRPr="00856BEB">
        <w:rPr>
          <w:rFonts w:ascii="Arial" w:hAnsi="Arial" w:cs="Arial"/>
          <w:sz w:val="28"/>
          <w:szCs w:val="28"/>
        </w:rPr>
        <w:t>(Voimassa olevat periaatteet Kunnanhallitus 27.9.2016 §</w:t>
      </w:r>
      <w:r w:rsidR="00D356E4">
        <w:rPr>
          <w:rFonts w:ascii="Arial" w:hAnsi="Arial" w:cs="Arial"/>
          <w:sz w:val="28"/>
          <w:szCs w:val="28"/>
        </w:rPr>
        <w:t xml:space="preserve"> </w:t>
      </w:r>
      <w:r w:rsidRPr="00856BEB">
        <w:rPr>
          <w:rFonts w:ascii="Arial" w:hAnsi="Arial" w:cs="Arial"/>
          <w:sz w:val="28"/>
          <w:szCs w:val="28"/>
        </w:rPr>
        <w:t>392)</w:t>
      </w:r>
    </w:p>
    <w:p w14:paraId="29B819A1" w14:textId="7E8B5150" w:rsidR="00856BEB" w:rsidRPr="00856BEB" w:rsidRDefault="00856BEB" w:rsidP="00856BEB">
      <w:pPr>
        <w:rPr>
          <w:rFonts w:ascii="Arial" w:hAnsi="Arial" w:cs="Arial"/>
          <w:sz w:val="28"/>
          <w:szCs w:val="28"/>
        </w:rPr>
      </w:pPr>
      <w:r w:rsidRPr="00BC5011">
        <w:rPr>
          <w:rFonts w:ascii="Arial" w:hAnsi="Arial" w:cs="Arial"/>
          <w:sz w:val="28"/>
          <w:szCs w:val="28"/>
        </w:rPr>
        <w:t>Vuodelle 202</w:t>
      </w:r>
      <w:r w:rsidR="00BC5011">
        <w:rPr>
          <w:rFonts w:ascii="Arial" w:hAnsi="Arial" w:cs="Arial"/>
          <w:sz w:val="28"/>
          <w:szCs w:val="28"/>
        </w:rPr>
        <w:t>4</w:t>
      </w:r>
      <w:r w:rsidRPr="00BC5011">
        <w:rPr>
          <w:rFonts w:ascii="Arial" w:hAnsi="Arial" w:cs="Arial"/>
          <w:sz w:val="28"/>
          <w:szCs w:val="28"/>
        </w:rPr>
        <w:t xml:space="preserve"> määräraha on 20</w:t>
      </w:r>
      <w:r w:rsidR="00D356E4" w:rsidRPr="00BC5011">
        <w:rPr>
          <w:rFonts w:ascii="Arial" w:hAnsi="Arial" w:cs="Arial"/>
          <w:sz w:val="28"/>
          <w:szCs w:val="28"/>
        </w:rPr>
        <w:t> </w:t>
      </w:r>
      <w:r w:rsidRPr="00BC5011">
        <w:rPr>
          <w:rFonts w:ascii="Arial" w:hAnsi="Arial" w:cs="Arial"/>
          <w:sz w:val="28"/>
          <w:szCs w:val="28"/>
        </w:rPr>
        <w:t>000</w:t>
      </w:r>
      <w:r w:rsidR="00D356E4" w:rsidRPr="00BC5011">
        <w:rPr>
          <w:rFonts w:ascii="Arial" w:hAnsi="Arial" w:cs="Arial"/>
          <w:sz w:val="28"/>
          <w:szCs w:val="28"/>
        </w:rPr>
        <w:t xml:space="preserve"> euroa.</w:t>
      </w:r>
    </w:p>
    <w:p w14:paraId="46406B39" w14:textId="77777777" w:rsidR="00856BEB" w:rsidRPr="00856BEB" w:rsidRDefault="00856BEB" w:rsidP="00856BEB">
      <w:pPr>
        <w:rPr>
          <w:rFonts w:ascii="Arial" w:hAnsi="Arial" w:cs="Arial"/>
          <w:sz w:val="28"/>
          <w:szCs w:val="28"/>
        </w:rPr>
      </w:pPr>
      <w:r w:rsidRPr="00856BEB">
        <w:rPr>
          <w:rFonts w:ascii="Arial" w:hAnsi="Arial" w:cs="Arial"/>
          <w:sz w:val="28"/>
          <w:szCs w:val="28"/>
        </w:rPr>
        <w:t>Avustuspäätöksen periaatteet:</w:t>
      </w:r>
    </w:p>
    <w:p w14:paraId="305E4F63" w14:textId="77777777" w:rsidR="00856BEB" w:rsidRPr="00856BEB" w:rsidRDefault="00856BEB" w:rsidP="00856BEB">
      <w:pPr>
        <w:rPr>
          <w:rFonts w:ascii="Arial" w:hAnsi="Arial" w:cs="Arial"/>
          <w:sz w:val="28"/>
          <w:szCs w:val="28"/>
        </w:rPr>
      </w:pPr>
      <w:r w:rsidRPr="00856BEB">
        <w:rPr>
          <w:rFonts w:ascii="Arial" w:hAnsi="Arial" w:cs="Arial"/>
          <w:sz w:val="28"/>
          <w:szCs w:val="28"/>
        </w:rPr>
        <w:t>Avustuspäätöksen valmistelee elinvoima-asiantuntija, viranhaltijapäätöksen tekee kunnanjohtaja.</w:t>
      </w:r>
    </w:p>
    <w:p w14:paraId="2D184F19" w14:textId="3F4CC4D6" w:rsidR="00856BEB" w:rsidRPr="00856BEB" w:rsidRDefault="00856BEB" w:rsidP="00856BEB">
      <w:pPr>
        <w:rPr>
          <w:rFonts w:ascii="Arial" w:hAnsi="Arial" w:cs="Arial"/>
          <w:sz w:val="28"/>
          <w:szCs w:val="28"/>
        </w:rPr>
      </w:pPr>
      <w:r w:rsidRPr="00856BEB">
        <w:rPr>
          <w:rFonts w:ascii="Arial" w:hAnsi="Arial" w:cs="Arial"/>
          <w:sz w:val="28"/>
          <w:szCs w:val="28"/>
        </w:rPr>
        <w:t>Keminmaan kunnanvaltuuston vuosittain talousarviossaan hyväksymä kyläavustus jaetaan perusosaan 25 % sekä aktiivisuusosaan 75 %.</w:t>
      </w:r>
    </w:p>
    <w:p w14:paraId="189F4C86" w14:textId="4ED0429C" w:rsidR="00856BEB" w:rsidRPr="00856BEB" w:rsidRDefault="00856BEB" w:rsidP="00856BEB">
      <w:pPr>
        <w:rPr>
          <w:rFonts w:ascii="Arial" w:hAnsi="Arial" w:cs="Arial"/>
          <w:sz w:val="28"/>
          <w:szCs w:val="28"/>
        </w:rPr>
      </w:pPr>
      <w:r w:rsidRPr="00856BEB">
        <w:rPr>
          <w:rFonts w:ascii="Arial" w:hAnsi="Arial" w:cs="Arial"/>
          <w:sz w:val="28"/>
          <w:szCs w:val="28"/>
        </w:rPr>
        <w:t>Perusosa (25 %) jaetaan tukea hakeneiden kylä- ja omakotiyhdistysten kesken tasan, hakijoiden määrällä jaettuna.</w:t>
      </w:r>
    </w:p>
    <w:p w14:paraId="32476D5F" w14:textId="3903B56E" w:rsidR="00856BEB" w:rsidRPr="00856BEB" w:rsidRDefault="00856BEB" w:rsidP="00856BEB">
      <w:pPr>
        <w:rPr>
          <w:rFonts w:ascii="Arial" w:hAnsi="Arial" w:cs="Arial"/>
          <w:sz w:val="28"/>
          <w:szCs w:val="28"/>
        </w:rPr>
      </w:pPr>
      <w:r w:rsidRPr="00856BEB">
        <w:rPr>
          <w:rFonts w:ascii="Arial" w:hAnsi="Arial" w:cs="Arial"/>
          <w:sz w:val="28"/>
          <w:szCs w:val="28"/>
        </w:rPr>
        <w:t>Aktiivisuusosa 75 % jaetaan alla olevien kriteerien mukaan. Jokaisesta kriteeristä saa joko 20 tai nolla (0) pistettä. Yhdistyksen saama pistemäärä lasketaan suhteessa yhteispistemäärään ja muihin hakijoihin. Aktiivisuusosa ei voi ylittää talousarviossa hyväksyttyä kyläavustuksen määrää.</w:t>
      </w:r>
    </w:p>
    <w:p w14:paraId="793BB44B" w14:textId="77777777" w:rsidR="00856BEB" w:rsidRPr="00856BEB" w:rsidRDefault="00856BEB" w:rsidP="00856BEB">
      <w:pPr>
        <w:rPr>
          <w:rFonts w:ascii="Arial" w:hAnsi="Arial" w:cs="Arial"/>
          <w:sz w:val="28"/>
          <w:szCs w:val="28"/>
        </w:rPr>
      </w:pPr>
      <w:r w:rsidRPr="00856BEB">
        <w:rPr>
          <w:rFonts w:ascii="Arial" w:hAnsi="Arial" w:cs="Arial"/>
          <w:sz w:val="28"/>
          <w:szCs w:val="28"/>
        </w:rPr>
        <w:t>Aktiivisuusosan kriteerit ovat:</w:t>
      </w:r>
    </w:p>
    <w:p w14:paraId="028098D6" w14:textId="77777777" w:rsidR="00856BEB" w:rsidRPr="00856BEB" w:rsidRDefault="00856BEB" w:rsidP="00856BEB">
      <w:pPr>
        <w:numPr>
          <w:ilvl w:val="0"/>
          <w:numId w:val="15"/>
        </w:numPr>
        <w:rPr>
          <w:rFonts w:ascii="Arial" w:hAnsi="Arial" w:cs="Arial"/>
          <w:sz w:val="28"/>
          <w:szCs w:val="28"/>
        </w:rPr>
      </w:pPr>
      <w:r w:rsidRPr="00856BEB">
        <w:rPr>
          <w:rFonts w:ascii="Arial" w:hAnsi="Arial" w:cs="Arial"/>
          <w:sz w:val="28"/>
          <w:szCs w:val="28"/>
        </w:rPr>
        <w:t>Tulevan vuoden toiminta kohdistuu kyläläisiin suoraan.</w:t>
      </w:r>
    </w:p>
    <w:p w14:paraId="1A73F953" w14:textId="77777777" w:rsidR="00856BEB" w:rsidRPr="00856BEB" w:rsidRDefault="00856BEB" w:rsidP="00856BEB">
      <w:pPr>
        <w:numPr>
          <w:ilvl w:val="0"/>
          <w:numId w:val="15"/>
        </w:numPr>
        <w:rPr>
          <w:rFonts w:ascii="Arial" w:hAnsi="Arial" w:cs="Arial"/>
          <w:sz w:val="28"/>
          <w:szCs w:val="28"/>
        </w:rPr>
      </w:pPr>
      <w:r w:rsidRPr="00856BEB">
        <w:rPr>
          <w:rFonts w:ascii="Arial" w:hAnsi="Arial" w:cs="Arial"/>
          <w:sz w:val="28"/>
          <w:szCs w:val="28"/>
        </w:rPr>
        <w:t>Kylille tai omakotiyhdistyksen toimita-alueelle tulee kehittämishanke tai investointi.</w:t>
      </w:r>
    </w:p>
    <w:p w14:paraId="6E30A5BE" w14:textId="77777777" w:rsidR="00856BEB" w:rsidRPr="00856BEB" w:rsidRDefault="00856BEB" w:rsidP="00856BEB">
      <w:pPr>
        <w:numPr>
          <w:ilvl w:val="0"/>
          <w:numId w:val="15"/>
        </w:numPr>
        <w:rPr>
          <w:rFonts w:ascii="Arial" w:hAnsi="Arial" w:cs="Arial"/>
          <w:sz w:val="28"/>
          <w:szCs w:val="28"/>
        </w:rPr>
      </w:pPr>
      <w:r w:rsidRPr="00856BEB">
        <w:rPr>
          <w:rFonts w:ascii="Arial" w:hAnsi="Arial" w:cs="Arial"/>
          <w:sz w:val="28"/>
          <w:szCs w:val="28"/>
        </w:rPr>
        <w:t>Yhteistä toimintaa muiden Keminmaan kylien tai omakotiyhdistysten kanssa.</w:t>
      </w:r>
    </w:p>
    <w:p w14:paraId="5B534A88" w14:textId="5E321439" w:rsidR="00D356E4" w:rsidRDefault="00856BEB" w:rsidP="00856BEB">
      <w:pPr>
        <w:numPr>
          <w:ilvl w:val="0"/>
          <w:numId w:val="15"/>
        </w:numPr>
        <w:rPr>
          <w:rFonts w:ascii="Arial" w:hAnsi="Arial" w:cs="Arial"/>
          <w:sz w:val="28"/>
          <w:szCs w:val="28"/>
        </w:rPr>
      </w:pPr>
      <w:r w:rsidRPr="00856BEB">
        <w:rPr>
          <w:rFonts w:ascii="Arial" w:hAnsi="Arial" w:cs="Arial"/>
          <w:sz w:val="28"/>
          <w:szCs w:val="28"/>
        </w:rPr>
        <w:t>Edellisen vuoden toimet on toteutettu suunnitelmien mukaan.</w:t>
      </w:r>
    </w:p>
    <w:p w14:paraId="423EBC54" w14:textId="77777777" w:rsidR="00D356E4" w:rsidRDefault="00D356E4">
      <w:pPr>
        <w:rPr>
          <w:rFonts w:ascii="Arial" w:hAnsi="Arial" w:cs="Arial"/>
          <w:sz w:val="28"/>
          <w:szCs w:val="28"/>
        </w:rPr>
      </w:pPr>
      <w:r>
        <w:rPr>
          <w:rFonts w:ascii="Arial" w:hAnsi="Arial" w:cs="Arial"/>
          <w:sz w:val="28"/>
          <w:szCs w:val="28"/>
        </w:rPr>
        <w:br w:type="page"/>
      </w:r>
    </w:p>
    <w:p w14:paraId="384585FD" w14:textId="77777777" w:rsidR="00856BEB" w:rsidRPr="00856BEB" w:rsidRDefault="00856BEB" w:rsidP="00D356E4">
      <w:pPr>
        <w:rPr>
          <w:rFonts w:ascii="Arial" w:hAnsi="Arial" w:cs="Arial"/>
          <w:sz w:val="28"/>
          <w:szCs w:val="28"/>
        </w:rPr>
      </w:pPr>
    </w:p>
    <w:p w14:paraId="7DEBFA5D" w14:textId="29B1894F" w:rsidR="00856BEB" w:rsidRPr="00856BEB" w:rsidRDefault="00856BEB" w:rsidP="00856BEB">
      <w:pPr>
        <w:rPr>
          <w:rFonts w:ascii="Arial" w:hAnsi="Arial" w:cs="Arial"/>
          <w:sz w:val="28"/>
          <w:szCs w:val="28"/>
        </w:rPr>
      </w:pPr>
      <w:r w:rsidRPr="00856BEB">
        <w:rPr>
          <w:rFonts w:ascii="Arial" w:hAnsi="Arial" w:cs="Arial"/>
          <w:sz w:val="28"/>
          <w:szCs w:val="28"/>
        </w:rPr>
        <w:t xml:space="preserve">Elinvoima-asiantuntija kutsuu vuosittain marraskuussa kylä- ja omakotiyhdistysten puheenjohtajat tapaamiseen. </w:t>
      </w:r>
    </w:p>
    <w:p w14:paraId="4CACCEA9" w14:textId="057EFE75" w:rsidR="00856BEB" w:rsidRPr="00856BEB" w:rsidRDefault="00856BEB" w:rsidP="00856BEB">
      <w:pPr>
        <w:rPr>
          <w:rFonts w:ascii="Arial" w:hAnsi="Arial" w:cs="Arial"/>
          <w:sz w:val="28"/>
          <w:szCs w:val="28"/>
        </w:rPr>
      </w:pPr>
      <w:r w:rsidRPr="00856BEB">
        <w:rPr>
          <w:rFonts w:ascii="Arial" w:hAnsi="Arial" w:cs="Arial"/>
          <w:sz w:val="28"/>
          <w:szCs w:val="28"/>
        </w:rPr>
        <w:t xml:space="preserve">Kylä- ja omakotiyhdistykset toimittavat </w:t>
      </w:r>
      <w:r w:rsidR="00D356E4">
        <w:rPr>
          <w:rFonts w:ascii="Arial" w:hAnsi="Arial" w:cs="Arial"/>
          <w:sz w:val="28"/>
          <w:szCs w:val="28"/>
        </w:rPr>
        <w:t>kutsussa mainittuun määräaikaan mennessä</w:t>
      </w:r>
      <w:r w:rsidRPr="00856BEB">
        <w:rPr>
          <w:rFonts w:ascii="Arial" w:hAnsi="Arial" w:cs="Arial"/>
          <w:sz w:val="28"/>
          <w:szCs w:val="28"/>
        </w:rPr>
        <w:t>:</w:t>
      </w:r>
    </w:p>
    <w:p w14:paraId="1C8118F7" w14:textId="77777777" w:rsidR="00856BEB" w:rsidRPr="00856BEB" w:rsidRDefault="00856BEB" w:rsidP="00856BEB">
      <w:pPr>
        <w:numPr>
          <w:ilvl w:val="0"/>
          <w:numId w:val="16"/>
        </w:numPr>
        <w:rPr>
          <w:rFonts w:ascii="Arial" w:hAnsi="Arial" w:cs="Arial"/>
          <w:sz w:val="28"/>
          <w:szCs w:val="28"/>
        </w:rPr>
      </w:pPr>
      <w:r w:rsidRPr="00856BEB">
        <w:rPr>
          <w:rFonts w:ascii="Arial" w:hAnsi="Arial" w:cs="Arial"/>
          <w:sz w:val="28"/>
          <w:szCs w:val="28"/>
        </w:rPr>
        <w:t>toiminnan arviointilomakkeen täytettynä</w:t>
      </w:r>
    </w:p>
    <w:p w14:paraId="1FA780F7" w14:textId="77777777" w:rsidR="00856BEB" w:rsidRPr="00856BEB" w:rsidRDefault="00856BEB" w:rsidP="00856BEB">
      <w:pPr>
        <w:numPr>
          <w:ilvl w:val="0"/>
          <w:numId w:val="16"/>
        </w:numPr>
        <w:rPr>
          <w:rFonts w:ascii="Arial" w:hAnsi="Arial" w:cs="Arial"/>
          <w:sz w:val="28"/>
          <w:szCs w:val="28"/>
        </w:rPr>
      </w:pPr>
      <w:r w:rsidRPr="00856BEB">
        <w:rPr>
          <w:rFonts w:ascii="Arial" w:hAnsi="Arial" w:cs="Arial"/>
          <w:sz w:val="28"/>
          <w:szCs w:val="28"/>
        </w:rPr>
        <w:t>suunnitelman tulevan vuoden toiminnasta</w:t>
      </w:r>
    </w:p>
    <w:p w14:paraId="780B5746" w14:textId="77777777" w:rsidR="00856BEB" w:rsidRPr="00856BEB" w:rsidRDefault="00856BEB" w:rsidP="00856BEB">
      <w:pPr>
        <w:numPr>
          <w:ilvl w:val="0"/>
          <w:numId w:val="16"/>
        </w:numPr>
        <w:rPr>
          <w:rFonts w:ascii="Arial" w:hAnsi="Arial" w:cs="Arial"/>
          <w:sz w:val="28"/>
          <w:szCs w:val="28"/>
        </w:rPr>
      </w:pPr>
      <w:r w:rsidRPr="00856BEB">
        <w:rPr>
          <w:rFonts w:ascii="Arial" w:hAnsi="Arial" w:cs="Arial"/>
          <w:sz w:val="28"/>
          <w:szCs w:val="28"/>
        </w:rPr>
        <w:t>selvityksen edellisen vuoden toteutuneesta toiminnasta</w:t>
      </w:r>
    </w:p>
    <w:p w14:paraId="66200693" w14:textId="77777777" w:rsidR="00856BEB" w:rsidRPr="00856BEB" w:rsidRDefault="00856BEB" w:rsidP="00856BEB">
      <w:pPr>
        <w:numPr>
          <w:ilvl w:val="0"/>
          <w:numId w:val="16"/>
        </w:numPr>
        <w:rPr>
          <w:rFonts w:ascii="Arial" w:hAnsi="Arial" w:cs="Arial"/>
          <w:sz w:val="28"/>
          <w:szCs w:val="28"/>
        </w:rPr>
      </w:pPr>
      <w:r w:rsidRPr="00856BEB">
        <w:rPr>
          <w:rFonts w:ascii="Arial" w:hAnsi="Arial" w:cs="Arial"/>
          <w:sz w:val="28"/>
          <w:szCs w:val="28"/>
        </w:rPr>
        <w:t>hallituksen jäsenten sähköpostiosoitteet</w:t>
      </w:r>
    </w:p>
    <w:p w14:paraId="508771EE" w14:textId="77777777" w:rsidR="00D356E4" w:rsidRDefault="00856BEB" w:rsidP="00134C67">
      <w:pPr>
        <w:numPr>
          <w:ilvl w:val="0"/>
          <w:numId w:val="16"/>
        </w:numPr>
        <w:rPr>
          <w:rFonts w:ascii="Arial" w:hAnsi="Arial" w:cs="Arial"/>
          <w:sz w:val="28"/>
          <w:szCs w:val="28"/>
        </w:rPr>
      </w:pPr>
      <w:r w:rsidRPr="00D356E4">
        <w:rPr>
          <w:rFonts w:ascii="Arial" w:hAnsi="Arial" w:cs="Arial"/>
          <w:sz w:val="28"/>
          <w:szCs w:val="28"/>
        </w:rPr>
        <w:t>yhdistyksen pankkitilitiedot</w:t>
      </w:r>
    </w:p>
    <w:p w14:paraId="38AD3648" w14:textId="77777777" w:rsidR="00D356E4" w:rsidRDefault="00D356E4" w:rsidP="00D356E4">
      <w:pPr>
        <w:rPr>
          <w:rFonts w:ascii="Arial" w:hAnsi="Arial" w:cs="Arial"/>
          <w:sz w:val="28"/>
          <w:szCs w:val="28"/>
        </w:rPr>
      </w:pPr>
    </w:p>
    <w:p w14:paraId="71D18E28" w14:textId="77F68AA3" w:rsidR="00856BEB" w:rsidRPr="00856BEB" w:rsidRDefault="00856BEB" w:rsidP="00856BEB">
      <w:pPr>
        <w:rPr>
          <w:rFonts w:ascii="Arial" w:hAnsi="Arial" w:cs="Arial"/>
          <w:sz w:val="28"/>
          <w:szCs w:val="28"/>
        </w:rPr>
      </w:pPr>
      <w:r w:rsidRPr="00856BEB">
        <w:rPr>
          <w:rFonts w:ascii="Arial" w:hAnsi="Arial" w:cs="Arial"/>
          <w:sz w:val="28"/>
          <w:szCs w:val="28"/>
        </w:rPr>
        <w:t>Perusosasta ja aktiivisuusosasta koostuva kylätoiminnan tuki maksetaan vuosittain joulukuun aikana.</w:t>
      </w:r>
    </w:p>
    <w:p w14:paraId="0F4799D5" w14:textId="29572109" w:rsidR="00856BEB" w:rsidRPr="00856BEB" w:rsidRDefault="00856BEB" w:rsidP="00856BEB">
      <w:pPr>
        <w:rPr>
          <w:rFonts w:ascii="Arial" w:hAnsi="Arial" w:cs="Arial"/>
          <w:sz w:val="28"/>
          <w:szCs w:val="28"/>
        </w:rPr>
      </w:pPr>
      <w:r w:rsidRPr="00856BEB">
        <w:rPr>
          <w:rFonts w:ascii="Arial" w:hAnsi="Arial" w:cs="Arial"/>
          <w:sz w:val="28"/>
          <w:szCs w:val="28"/>
        </w:rPr>
        <w:t>Kylä- ja omakotiyhdistykset päättävät itsenäisesti yhdistyksensä rahankäytöstä. Kunta ei avustuksen lisäksi muulla tavoin maksa toimintatukea tai muita kuluja.</w:t>
      </w:r>
    </w:p>
    <w:p w14:paraId="25D75C60" w14:textId="77777777" w:rsidR="001D58B1" w:rsidRDefault="001D58B1" w:rsidP="00436354">
      <w:pPr>
        <w:rPr>
          <w:rFonts w:ascii="Arial" w:hAnsi="Arial" w:cs="Arial"/>
          <w:b/>
          <w:bCs/>
          <w:sz w:val="28"/>
          <w:szCs w:val="28"/>
        </w:rPr>
      </w:pPr>
    </w:p>
    <w:p w14:paraId="149D12CA" w14:textId="1375FA14" w:rsidR="00436354" w:rsidRPr="0039666A" w:rsidRDefault="00436354" w:rsidP="00436354">
      <w:pPr>
        <w:rPr>
          <w:rFonts w:ascii="Arial" w:hAnsi="Arial" w:cs="Arial"/>
          <w:sz w:val="28"/>
          <w:szCs w:val="28"/>
          <w:u w:val="single"/>
        </w:rPr>
      </w:pPr>
      <w:r w:rsidRPr="003C683C">
        <w:rPr>
          <w:rFonts w:ascii="Arial" w:hAnsi="Arial" w:cs="Arial"/>
          <w:b/>
          <w:bCs/>
          <w:sz w:val="28"/>
          <w:szCs w:val="28"/>
        </w:rPr>
        <w:t>Sivistyslautakunnan liikunta-, nuoriso- ja kulttuuriavustukset</w:t>
      </w:r>
    </w:p>
    <w:p w14:paraId="7F8559FF" w14:textId="3ABF2F0B" w:rsidR="00436354" w:rsidRPr="00042281" w:rsidRDefault="0086292A" w:rsidP="00436354">
      <w:pPr>
        <w:rPr>
          <w:rFonts w:ascii="Arial" w:hAnsi="Arial" w:cs="Arial"/>
          <w:sz w:val="28"/>
          <w:szCs w:val="28"/>
        </w:rPr>
      </w:pPr>
      <w:r w:rsidRPr="00042281">
        <w:rPr>
          <w:rFonts w:ascii="Arial" w:hAnsi="Arial" w:cs="Arial"/>
          <w:sz w:val="28"/>
          <w:szCs w:val="28"/>
        </w:rPr>
        <w:t xml:space="preserve">(avustussääntö hyväksytty sivistyslautakunnassa 28.4.2021 § </w:t>
      </w:r>
      <w:r w:rsidR="00F0401F">
        <w:rPr>
          <w:rFonts w:ascii="Arial" w:hAnsi="Arial" w:cs="Arial"/>
          <w:sz w:val="28"/>
          <w:szCs w:val="28"/>
        </w:rPr>
        <w:t>87</w:t>
      </w:r>
      <w:r w:rsidRPr="00042281">
        <w:rPr>
          <w:rFonts w:ascii="Arial" w:hAnsi="Arial" w:cs="Arial"/>
          <w:sz w:val="28"/>
          <w:szCs w:val="28"/>
        </w:rPr>
        <w:t>)</w:t>
      </w:r>
    </w:p>
    <w:p w14:paraId="2D589B4E" w14:textId="4CD770A9" w:rsidR="0086292A" w:rsidRDefault="001D58B1" w:rsidP="00436354">
      <w:pPr>
        <w:rPr>
          <w:rFonts w:ascii="Arial" w:hAnsi="Arial" w:cs="Arial"/>
          <w:sz w:val="28"/>
          <w:szCs w:val="28"/>
        </w:rPr>
      </w:pPr>
      <w:r w:rsidRPr="00BC5011">
        <w:rPr>
          <w:rFonts w:ascii="Arial" w:hAnsi="Arial" w:cs="Arial"/>
          <w:sz w:val="28"/>
          <w:szCs w:val="28"/>
        </w:rPr>
        <w:t>Vuodelle 202</w:t>
      </w:r>
      <w:r w:rsidR="00BC5011">
        <w:rPr>
          <w:rFonts w:ascii="Arial" w:hAnsi="Arial" w:cs="Arial"/>
          <w:sz w:val="28"/>
          <w:szCs w:val="28"/>
        </w:rPr>
        <w:t>4</w:t>
      </w:r>
      <w:r w:rsidR="0086292A" w:rsidRPr="00BC5011">
        <w:rPr>
          <w:rFonts w:ascii="Arial" w:hAnsi="Arial" w:cs="Arial"/>
          <w:sz w:val="28"/>
          <w:szCs w:val="28"/>
        </w:rPr>
        <w:t xml:space="preserve"> määräraha </w:t>
      </w:r>
      <w:r w:rsidR="0039666A" w:rsidRPr="00BC5011">
        <w:rPr>
          <w:rFonts w:ascii="Arial" w:hAnsi="Arial" w:cs="Arial"/>
          <w:sz w:val="28"/>
          <w:szCs w:val="28"/>
        </w:rPr>
        <w:t xml:space="preserve">on </w:t>
      </w:r>
      <w:r w:rsidR="002B1810" w:rsidRPr="00BC5011">
        <w:rPr>
          <w:rFonts w:ascii="Arial" w:hAnsi="Arial" w:cs="Arial"/>
          <w:sz w:val="28"/>
          <w:szCs w:val="28"/>
        </w:rPr>
        <w:t>32.200</w:t>
      </w:r>
      <w:r w:rsidR="0086292A" w:rsidRPr="00BC5011">
        <w:rPr>
          <w:rFonts w:ascii="Arial" w:hAnsi="Arial" w:cs="Arial"/>
          <w:sz w:val="28"/>
          <w:szCs w:val="28"/>
        </w:rPr>
        <w:t xml:space="preserve"> euroa</w:t>
      </w:r>
      <w:r w:rsidR="0039666A" w:rsidRPr="00BC5011">
        <w:rPr>
          <w:rFonts w:ascii="Arial" w:hAnsi="Arial" w:cs="Arial"/>
          <w:sz w:val="28"/>
          <w:szCs w:val="28"/>
        </w:rPr>
        <w:t>.</w:t>
      </w:r>
    </w:p>
    <w:p w14:paraId="1F6138DE" w14:textId="0E9B0E18" w:rsidR="00E72888" w:rsidRDefault="00E72888" w:rsidP="00436354">
      <w:pPr>
        <w:rPr>
          <w:rFonts w:ascii="Arial" w:hAnsi="Arial" w:cs="Arial"/>
          <w:sz w:val="28"/>
          <w:szCs w:val="28"/>
        </w:rPr>
      </w:pPr>
      <w:r>
        <w:rPr>
          <w:rFonts w:ascii="Arial" w:hAnsi="Arial" w:cs="Arial"/>
          <w:sz w:val="28"/>
          <w:szCs w:val="28"/>
        </w:rPr>
        <w:t>Avustuspäätöksen tekee sivistyslautakunta</w:t>
      </w:r>
      <w:r w:rsidR="001D58B1">
        <w:rPr>
          <w:rFonts w:ascii="Arial" w:hAnsi="Arial" w:cs="Arial"/>
          <w:sz w:val="28"/>
          <w:szCs w:val="28"/>
        </w:rPr>
        <w:t>.</w:t>
      </w:r>
    </w:p>
    <w:p w14:paraId="5639F382"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Avustus- ja stipendihakemuksissa on käytettävä sivistyslautakunnan </w:t>
      </w:r>
      <w:r w:rsidRPr="0079787D">
        <w:rPr>
          <w:rFonts w:ascii="Arial" w:hAnsi="Arial" w:cs="Arial"/>
          <w:sz w:val="28"/>
          <w:szCs w:val="28"/>
          <w:u w:val="single"/>
        </w:rPr>
        <w:t>lomakkeita</w:t>
      </w:r>
      <w:r w:rsidRPr="0079787D">
        <w:rPr>
          <w:rFonts w:ascii="Arial" w:hAnsi="Arial" w:cs="Arial"/>
          <w:sz w:val="28"/>
          <w:szCs w:val="28"/>
        </w:rPr>
        <w:t xml:space="preserve">, jotka ovat saatavissa Keminmaan kunnan kotisivuilta www.keminmaa.fi </w:t>
      </w:r>
    </w:p>
    <w:p w14:paraId="083F9B8B" w14:textId="4620FA70" w:rsidR="0079787D" w:rsidRPr="0079787D" w:rsidRDefault="0079787D" w:rsidP="0079787D">
      <w:pPr>
        <w:rPr>
          <w:rFonts w:ascii="Arial" w:hAnsi="Arial" w:cs="Arial"/>
          <w:sz w:val="28"/>
          <w:szCs w:val="28"/>
        </w:rPr>
      </w:pPr>
      <w:r w:rsidRPr="0079787D">
        <w:rPr>
          <w:rFonts w:ascii="Arial" w:hAnsi="Arial" w:cs="Arial"/>
          <w:sz w:val="28"/>
          <w:szCs w:val="28"/>
        </w:rPr>
        <w:t xml:space="preserve">Avustus- ja stipendihakemukset on toimitettava liitteineen osoitteeseen: Keminmaan kunta, Sivistyslautakunta, </w:t>
      </w:r>
      <w:r>
        <w:rPr>
          <w:rFonts w:ascii="Arial" w:hAnsi="Arial" w:cs="Arial"/>
          <w:sz w:val="28"/>
          <w:szCs w:val="28"/>
        </w:rPr>
        <w:t>Kunnantie 3</w:t>
      </w:r>
      <w:r w:rsidRPr="0079787D">
        <w:rPr>
          <w:rFonts w:ascii="Arial" w:hAnsi="Arial" w:cs="Arial"/>
          <w:sz w:val="28"/>
          <w:szCs w:val="28"/>
        </w:rPr>
        <w:t xml:space="preserve">, 94400 Keminmaa. </w:t>
      </w:r>
    </w:p>
    <w:p w14:paraId="283E6386" w14:textId="1E51B6E6" w:rsidR="00D356E4" w:rsidRDefault="00D356E4">
      <w:pPr>
        <w:rPr>
          <w:rFonts w:ascii="Arial" w:hAnsi="Arial" w:cs="Arial"/>
          <w:b/>
          <w:bCs/>
          <w:sz w:val="28"/>
          <w:szCs w:val="28"/>
        </w:rPr>
      </w:pPr>
      <w:r>
        <w:rPr>
          <w:rFonts w:ascii="Arial" w:hAnsi="Arial" w:cs="Arial"/>
          <w:b/>
          <w:bCs/>
          <w:sz w:val="28"/>
          <w:szCs w:val="28"/>
        </w:rPr>
        <w:br w:type="page"/>
      </w:r>
    </w:p>
    <w:p w14:paraId="3FE25FF5" w14:textId="77777777" w:rsidR="00EC1FE7" w:rsidRDefault="00EC1FE7" w:rsidP="0079787D">
      <w:pPr>
        <w:rPr>
          <w:rFonts w:ascii="Arial" w:hAnsi="Arial" w:cs="Arial"/>
          <w:b/>
          <w:bCs/>
          <w:sz w:val="28"/>
          <w:szCs w:val="28"/>
        </w:rPr>
      </w:pPr>
    </w:p>
    <w:p w14:paraId="0B3EEAC2" w14:textId="72E72333" w:rsidR="0079787D" w:rsidRPr="0039666A" w:rsidRDefault="0079787D" w:rsidP="0079787D">
      <w:pPr>
        <w:rPr>
          <w:rFonts w:ascii="Arial" w:hAnsi="Arial" w:cs="Arial"/>
          <w:bCs/>
          <w:sz w:val="28"/>
          <w:szCs w:val="28"/>
          <w:u w:val="single"/>
        </w:rPr>
      </w:pPr>
      <w:r w:rsidRPr="0039666A">
        <w:rPr>
          <w:rFonts w:ascii="Arial" w:hAnsi="Arial" w:cs="Arial"/>
          <w:bCs/>
          <w:sz w:val="28"/>
          <w:szCs w:val="28"/>
          <w:u w:val="single"/>
        </w:rPr>
        <w:t>Kulttuuriavustukset</w:t>
      </w:r>
    </w:p>
    <w:p w14:paraId="07C0BDFE"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Kulttuuriavustusten ja apurahojen tarkoituksena on edistää kunnassa tapahtuvaa luovaa taiteen harjoittamista sekä omatoimista kulttuurin harrastamista. </w:t>
      </w:r>
    </w:p>
    <w:p w14:paraId="08455E84"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Sivistyslautakunta voi vuosittain talousarvioon varatun määrärahan rajoissa jakaa seuraavia avustuksia ja apurahoja: </w:t>
      </w:r>
    </w:p>
    <w:p w14:paraId="6847ABFE"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1) avustukset kulttuuritoimintaa harjoittaville keminmaalaisille järjestöille, yhteisöille ja ryhmille </w:t>
      </w:r>
    </w:p>
    <w:p w14:paraId="209E1866" w14:textId="6A882201" w:rsidR="00D356E4" w:rsidRDefault="0079787D" w:rsidP="0079787D">
      <w:pPr>
        <w:rPr>
          <w:rFonts w:ascii="Arial" w:hAnsi="Arial" w:cs="Arial"/>
          <w:sz w:val="28"/>
          <w:szCs w:val="28"/>
        </w:rPr>
      </w:pPr>
      <w:r w:rsidRPr="0079787D">
        <w:rPr>
          <w:rFonts w:ascii="Arial" w:hAnsi="Arial" w:cs="Arial"/>
          <w:sz w:val="28"/>
          <w:szCs w:val="28"/>
        </w:rPr>
        <w:t xml:space="preserve">Avustukset kulttuuritoimintaan harjoittaville yhteisöille jaetaan hakemuksessa tarkoin määriteltyyn vuoden aikana toteuttavaan kohteeseen ja yhteisön toiminnan tukemiseen. Avustusta myönnettäessä arvioidaan mm. seuraavaa: kohteen ajankohtaisuus, kohteen merkitys kulttuuritarjonnan lisääjänä, toiminnan suunnitelmallisuus ja kohteen merkitys kuntalaisten osallisuuden lisääjänä. Järjestön/yhteisön/ryhmän tulee osoittaa miten toiminta edistää hyvinvointia ja terveyttä. </w:t>
      </w:r>
    </w:p>
    <w:p w14:paraId="6C1AD4D2"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Hakulomakkeen lisäksi vaaditaan liitteeksi seuraavat asiakirjat: </w:t>
      </w:r>
    </w:p>
    <w:p w14:paraId="5C637F56" w14:textId="3ACE9C26" w:rsidR="0079787D" w:rsidRPr="0079787D" w:rsidRDefault="0079787D" w:rsidP="0079787D">
      <w:pPr>
        <w:pStyle w:val="Luettelokappale"/>
        <w:numPr>
          <w:ilvl w:val="0"/>
          <w:numId w:val="6"/>
        </w:numPr>
        <w:rPr>
          <w:rFonts w:ascii="Arial" w:hAnsi="Arial" w:cs="Arial"/>
          <w:sz w:val="28"/>
          <w:szCs w:val="28"/>
        </w:rPr>
      </w:pPr>
      <w:r w:rsidRPr="0079787D">
        <w:rPr>
          <w:rFonts w:ascii="Arial" w:hAnsi="Arial" w:cs="Arial"/>
          <w:sz w:val="28"/>
          <w:szCs w:val="28"/>
        </w:rPr>
        <w:t xml:space="preserve">toimintasuunnitelma kuluvalle vuodelle </w:t>
      </w:r>
    </w:p>
    <w:p w14:paraId="7018FA9A" w14:textId="4D4F84D8" w:rsidR="0079787D" w:rsidRPr="0079787D" w:rsidRDefault="0079787D" w:rsidP="0079787D">
      <w:pPr>
        <w:pStyle w:val="Luettelokappale"/>
        <w:numPr>
          <w:ilvl w:val="0"/>
          <w:numId w:val="6"/>
        </w:numPr>
        <w:rPr>
          <w:rFonts w:ascii="Arial" w:hAnsi="Arial" w:cs="Arial"/>
          <w:sz w:val="28"/>
          <w:szCs w:val="28"/>
        </w:rPr>
      </w:pPr>
      <w:r w:rsidRPr="0079787D">
        <w:rPr>
          <w:rFonts w:ascii="Arial" w:hAnsi="Arial" w:cs="Arial"/>
          <w:sz w:val="28"/>
          <w:szCs w:val="28"/>
        </w:rPr>
        <w:t xml:space="preserve">tulo- ja menoarvio kuluvalle vuodelle </w:t>
      </w:r>
    </w:p>
    <w:p w14:paraId="0952E986" w14:textId="213806B3" w:rsidR="0079787D" w:rsidRPr="0079787D" w:rsidRDefault="0079787D" w:rsidP="0079787D">
      <w:pPr>
        <w:pStyle w:val="Luettelokappale"/>
        <w:numPr>
          <w:ilvl w:val="0"/>
          <w:numId w:val="6"/>
        </w:numPr>
        <w:rPr>
          <w:rFonts w:ascii="Arial" w:hAnsi="Arial" w:cs="Arial"/>
          <w:sz w:val="28"/>
          <w:szCs w:val="28"/>
        </w:rPr>
      </w:pPr>
      <w:r w:rsidRPr="0079787D">
        <w:rPr>
          <w:rFonts w:ascii="Arial" w:hAnsi="Arial" w:cs="Arial"/>
          <w:sz w:val="28"/>
          <w:szCs w:val="28"/>
        </w:rPr>
        <w:t xml:space="preserve">tilintarkastajien lausunto edelliseltä vuodelta </w:t>
      </w:r>
    </w:p>
    <w:p w14:paraId="4CD56BA8" w14:textId="03154232" w:rsidR="0079787D" w:rsidRPr="0079787D" w:rsidRDefault="0079787D" w:rsidP="0079787D">
      <w:pPr>
        <w:pStyle w:val="Luettelokappale"/>
        <w:numPr>
          <w:ilvl w:val="0"/>
          <w:numId w:val="6"/>
        </w:numPr>
        <w:rPr>
          <w:rFonts w:ascii="Arial" w:hAnsi="Arial" w:cs="Arial"/>
          <w:sz w:val="28"/>
          <w:szCs w:val="28"/>
        </w:rPr>
      </w:pPr>
      <w:r w:rsidRPr="0079787D">
        <w:rPr>
          <w:rFonts w:ascii="Arial" w:hAnsi="Arial" w:cs="Arial"/>
          <w:sz w:val="28"/>
          <w:szCs w:val="28"/>
        </w:rPr>
        <w:t xml:space="preserve">toimintakertomus edelliseltä vuodelta </w:t>
      </w:r>
    </w:p>
    <w:p w14:paraId="328FEBCA" w14:textId="4A20DBCA" w:rsidR="0079787D" w:rsidRPr="0079787D" w:rsidRDefault="0079787D" w:rsidP="0079787D">
      <w:pPr>
        <w:pStyle w:val="Luettelokappale"/>
        <w:numPr>
          <w:ilvl w:val="0"/>
          <w:numId w:val="6"/>
        </w:numPr>
        <w:rPr>
          <w:rFonts w:ascii="Arial" w:hAnsi="Arial" w:cs="Arial"/>
          <w:sz w:val="28"/>
          <w:szCs w:val="28"/>
        </w:rPr>
      </w:pPr>
      <w:r w:rsidRPr="0079787D">
        <w:rPr>
          <w:rFonts w:ascii="Arial" w:hAnsi="Arial" w:cs="Arial"/>
          <w:sz w:val="28"/>
          <w:szCs w:val="28"/>
        </w:rPr>
        <w:t xml:space="preserve">tuloslaskelma edelliseltä vuodelta </w:t>
      </w:r>
    </w:p>
    <w:p w14:paraId="56558377" w14:textId="4C08181C" w:rsidR="000871E3" w:rsidRDefault="0079787D" w:rsidP="0079787D">
      <w:pPr>
        <w:pStyle w:val="Luettelokappale"/>
        <w:numPr>
          <w:ilvl w:val="0"/>
          <w:numId w:val="6"/>
        </w:numPr>
        <w:rPr>
          <w:rFonts w:ascii="Arial" w:hAnsi="Arial" w:cs="Arial"/>
          <w:sz w:val="28"/>
          <w:szCs w:val="28"/>
        </w:rPr>
      </w:pPr>
      <w:r w:rsidRPr="0079787D">
        <w:rPr>
          <w:rFonts w:ascii="Arial" w:hAnsi="Arial" w:cs="Arial"/>
          <w:sz w:val="28"/>
          <w:szCs w:val="28"/>
        </w:rPr>
        <w:t xml:space="preserve">tase edelliseltä vuodelta </w:t>
      </w:r>
    </w:p>
    <w:p w14:paraId="2DECB0FA"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2) apurahat taiteen opiskelijoille ja harrastajille </w:t>
      </w:r>
    </w:p>
    <w:p w14:paraId="6C4E28E8" w14:textId="03CC2098" w:rsidR="00D356E4" w:rsidRDefault="0079787D" w:rsidP="0079787D">
      <w:pPr>
        <w:rPr>
          <w:rFonts w:ascii="Arial" w:hAnsi="Arial" w:cs="Arial"/>
          <w:sz w:val="28"/>
          <w:szCs w:val="28"/>
        </w:rPr>
      </w:pPr>
      <w:r w:rsidRPr="0079787D">
        <w:rPr>
          <w:rFonts w:ascii="Arial" w:hAnsi="Arial" w:cs="Arial"/>
          <w:sz w:val="28"/>
          <w:szCs w:val="28"/>
        </w:rPr>
        <w:t xml:space="preserve">Apurahoja jaetaan lähinnä taideoppilaitoksissa opiskeleville lapsille ja nuorille sekä taiteen harrastajille kursseille osallistumisista ja materiaalikustannuksia varten sekä harrastaja- ja alkeisopiskelutason ylittäneille taiteen tekijöille käytettäväksi hakemuksessa määriteltyyn vuoden aikana toteutettavaan kohteeseen. Etusijalla lapset ja nuoret sekä hakijat, joille ei ole myönnetty edellisenä vuonna apurahaa. Avustusten ja apurahojen myöntämisen edellytyksenä on, että yhteisön kotipaikka on Keminmaassa tai henkilö on kirjoilla Keminmaassa. Edellytyksenä on myös, että mahdollisesti aikaisemmin myönnetyistä avustuksista tai apurahoista on tehty hyväksyttävät tiliselvitykset. Avustusta ei myönnetä järjestölle/yhteisölle/ryhmälle </w:t>
      </w:r>
      <w:r w:rsidR="00486623">
        <w:rPr>
          <w:rFonts w:ascii="Arial" w:hAnsi="Arial" w:cs="Arial"/>
          <w:sz w:val="28"/>
          <w:szCs w:val="28"/>
        </w:rPr>
        <w:t>mikäli kunnanhallitus on jo myöntänyt vuosiavustusta kyseisenä vuonna.</w:t>
      </w:r>
      <w:r w:rsidRPr="0079787D">
        <w:rPr>
          <w:rFonts w:ascii="Arial" w:hAnsi="Arial" w:cs="Arial"/>
          <w:sz w:val="28"/>
          <w:szCs w:val="28"/>
        </w:rPr>
        <w:t xml:space="preserve"> </w:t>
      </w:r>
    </w:p>
    <w:p w14:paraId="490B2722" w14:textId="77777777" w:rsidR="00D356E4" w:rsidRDefault="00D356E4">
      <w:pPr>
        <w:rPr>
          <w:rFonts w:ascii="Arial" w:hAnsi="Arial" w:cs="Arial"/>
          <w:sz w:val="28"/>
          <w:szCs w:val="28"/>
        </w:rPr>
      </w:pPr>
      <w:r>
        <w:rPr>
          <w:rFonts w:ascii="Arial" w:hAnsi="Arial" w:cs="Arial"/>
          <w:sz w:val="28"/>
          <w:szCs w:val="28"/>
        </w:rPr>
        <w:br w:type="page"/>
      </w:r>
    </w:p>
    <w:p w14:paraId="70C65587" w14:textId="77777777" w:rsidR="0079787D" w:rsidRPr="0079787D" w:rsidRDefault="0079787D" w:rsidP="0079787D">
      <w:pPr>
        <w:rPr>
          <w:rFonts w:ascii="Arial" w:hAnsi="Arial" w:cs="Arial"/>
          <w:sz w:val="28"/>
          <w:szCs w:val="28"/>
        </w:rPr>
      </w:pPr>
    </w:p>
    <w:p w14:paraId="22E7F74D" w14:textId="37CC16CC" w:rsidR="0079787D" w:rsidRDefault="0079787D" w:rsidP="0079787D">
      <w:pPr>
        <w:rPr>
          <w:rFonts w:ascii="Arial" w:hAnsi="Arial" w:cs="Arial"/>
          <w:sz w:val="28"/>
          <w:szCs w:val="28"/>
        </w:rPr>
      </w:pPr>
      <w:r w:rsidRPr="0079787D">
        <w:rPr>
          <w:rFonts w:ascii="Arial" w:hAnsi="Arial" w:cs="Arial"/>
          <w:sz w:val="28"/>
          <w:szCs w:val="28"/>
        </w:rPr>
        <w:t>Avustukset ja apurahat on haettavissa vuosittain 15.4</w:t>
      </w:r>
      <w:r w:rsidR="0039666A">
        <w:rPr>
          <w:rFonts w:ascii="Arial" w:hAnsi="Arial" w:cs="Arial"/>
          <w:sz w:val="28"/>
          <w:szCs w:val="28"/>
        </w:rPr>
        <w:t>.</w:t>
      </w:r>
      <w:r w:rsidRPr="0079787D">
        <w:rPr>
          <w:rFonts w:ascii="Arial" w:hAnsi="Arial" w:cs="Arial"/>
          <w:sz w:val="28"/>
          <w:szCs w:val="28"/>
        </w:rPr>
        <w:t xml:space="preserve"> mennessä. Myöhästyneitä</w:t>
      </w:r>
      <w:r>
        <w:rPr>
          <w:sz w:val="23"/>
          <w:szCs w:val="23"/>
        </w:rPr>
        <w:t xml:space="preserve"> </w:t>
      </w:r>
      <w:r w:rsidRPr="0079787D">
        <w:rPr>
          <w:rFonts w:ascii="Arial" w:hAnsi="Arial" w:cs="Arial"/>
          <w:sz w:val="28"/>
          <w:szCs w:val="28"/>
        </w:rPr>
        <w:t xml:space="preserve">hakemuksia ei käsitellä. Avustusten ja apurahojen käytöstä on tehtävä tiliselvitykset viimeistään seuraavan vuoden helmikuun 15. päivään mennessä. </w:t>
      </w:r>
    </w:p>
    <w:p w14:paraId="5E15A741" w14:textId="77777777" w:rsidR="001D58B1" w:rsidRDefault="001D58B1" w:rsidP="0079787D">
      <w:pPr>
        <w:rPr>
          <w:rFonts w:ascii="Arial" w:hAnsi="Arial" w:cs="Arial"/>
          <w:sz w:val="28"/>
          <w:szCs w:val="28"/>
        </w:rPr>
      </w:pPr>
    </w:p>
    <w:p w14:paraId="3807167F" w14:textId="7C7CD93A" w:rsidR="0079787D" w:rsidRPr="0039666A" w:rsidRDefault="0079787D" w:rsidP="0079787D">
      <w:pPr>
        <w:rPr>
          <w:rFonts w:ascii="Arial" w:hAnsi="Arial" w:cs="Arial"/>
          <w:bCs/>
          <w:sz w:val="28"/>
          <w:szCs w:val="28"/>
          <w:u w:val="single"/>
        </w:rPr>
      </w:pPr>
      <w:r w:rsidRPr="0039666A">
        <w:rPr>
          <w:rFonts w:ascii="Arial" w:hAnsi="Arial" w:cs="Arial"/>
          <w:bCs/>
          <w:sz w:val="28"/>
          <w:szCs w:val="28"/>
          <w:u w:val="single"/>
        </w:rPr>
        <w:t>L</w:t>
      </w:r>
      <w:r w:rsidR="00D52C12" w:rsidRPr="0039666A">
        <w:rPr>
          <w:rFonts w:ascii="Arial" w:hAnsi="Arial" w:cs="Arial"/>
          <w:bCs/>
          <w:sz w:val="28"/>
          <w:szCs w:val="28"/>
          <w:u w:val="single"/>
        </w:rPr>
        <w:t>iikunta-avustukset</w:t>
      </w:r>
    </w:p>
    <w:p w14:paraId="02F6D198"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Sivistyslautakunta voi vuosittain talousarvioon varatun määrärahan rajoissa jakaa liikunta- avustusta keminmaalaisille rekisteröidyille urheiluseuroille niiden sääntömääräiseen toimintaan. </w:t>
      </w:r>
    </w:p>
    <w:p w14:paraId="51D36452"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Hakulomakkeen lisäksi urheiluseuroilta vaaditaan liitteeksi seuraavat asiakirjat: </w:t>
      </w:r>
    </w:p>
    <w:p w14:paraId="35BC8F29" w14:textId="0C823B80" w:rsidR="0079787D" w:rsidRPr="00D52C12" w:rsidRDefault="0079787D" w:rsidP="00D52C12">
      <w:pPr>
        <w:pStyle w:val="Luettelokappale"/>
        <w:numPr>
          <w:ilvl w:val="0"/>
          <w:numId w:val="7"/>
        </w:numPr>
        <w:rPr>
          <w:rFonts w:ascii="Arial" w:hAnsi="Arial" w:cs="Arial"/>
          <w:sz w:val="28"/>
          <w:szCs w:val="28"/>
        </w:rPr>
      </w:pPr>
      <w:r w:rsidRPr="00D52C12">
        <w:rPr>
          <w:rFonts w:ascii="Arial" w:hAnsi="Arial" w:cs="Arial"/>
          <w:sz w:val="28"/>
          <w:szCs w:val="28"/>
        </w:rPr>
        <w:t xml:space="preserve">toimintasuunnitelma kuluvalle vuodelle </w:t>
      </w:r>
    </w:p>
    <w:p w14:paraId="1DCCDB8F" w14:textId="2C196E38" w:rsidR="0079787D" w:rsidRPr="00D52C12" w:rsidRDefault="0079787D" w:rsidP="00D52C12">
      <w:pPr>
        <w:pStyle w:val="Luettelokappale"/>
        <w:numPr>
          <w:ilvl w:val="0"/>
          <w:numId w:val="7"/>
        </w:numPr>
        <w:rPr>
          <w:rFonts w:ascii="Arial" w:hAnsi="Arial" w:cs="Arial"/>
          <w:sz w:val="28"/>
          <w:szCs w:val="28"/>
        </w:rPr>
      </w:pPr>
      <w:r w:rsidRPr="00D52C12">
        <w:rPr>
          <w:rFonts w:ascii="Arial" w:hAnsi="Arial" w:cs="Arial"/>
          <w:sz w:val="28"/>
          <w:szCs w:val="28"/>
        </w:rPr>
        <w:t xml:space="preserve">tulo- ja menoarvio kuluvalle vuodelle </w:t>
      </w:r>
    </w:p>
    <w:p w14:paraId="570FB140" w14:textId="11663E2A" w:rsidR="0079787D" w:rsidRPr="00D52C12" w:rsidRDefault="0079787D" w:rsidP="00D52C12">
      <w:pPr>
        <w:pStyle w:val="Luettelokappale"/>
        <w:numPr>
          <w:ilvl w:val="0"/>
          <w:numId w:val="7"/>
        </w:numPr>
        <w:rPr>
          <w:rFonts w:ascii="Arial" w:hAnsi="Arial" w:cs="Arial"/>
          <w:sz w:val="28"/>
          <w:szCs w:val="28"/>
        </w:rPr>
      </w:pPr>
      <w:r w:rsidRPr="00D52C12">
        <w:rPr>
          <w:rFonts w:ascii="Arial" w:hAnsi="Arial" w:cs="Arial"/>
          <w:sz w:val="28"/>
          <w:szCs w:val="28"/>
        </w:rPr>
        <w:t xml:space="preserve">tuloslaskelma edelliseltä vuodelta </w:t>
      </w:r>
    </w:p>
    <w:p w14:paraId="100FB5DA" w14:textId="28E43C93" w:rsidR="0079787D" w:rsidRPr="00D52C12" w:rsidRDefault="0079787D" w:rsidP="00D52C12">
      <w:pPr>
        <w:pStyle w:val="Luettelokappale"/>
        <w:numPr>
          <w:ilvl w:val="0"/>
          <w:numId w:val="7"/>
        </w:numPr>
        <w:rPr>
          <w:rFonts w:ascii="Arial" w:hAnsi="Arial" w:cs="Arial"/>
          <w:sz w:val="28"/>
          <w:szCs w:val="28"/>
        </w:rPr>
      </w:pPr>
      <w:r w:rsidRPr="00D52C12">
        <w:rPr>
          <w:rFonts w:ascii="Arial" w:hAnsi="Arial" w:cs="Arial"/>
          <w:sz w:val="28"/>
          <w:szCs w:val="28"/>
        </w:rPr>
        <w:t xml:space="preserve">tase edelliseltä vuodelta </w:t>
      </w:r>
    </w:p>
    <w:p w14:paraId="45C01841" w14:textId="027C02A6" w:rsidR="0079787D" w:rsidRPr="00D52C12" w:rsidRDefault="0079787D" w:rsidP="00D52C12">
      <w:pPr>
        <w:pStyle w:val="Luettelokappale"/>
        <w:numPr>
          <w:ilvl w:val="0"/>
          <w:numId w:val="7"/>
        </w:numPr>
        <w:rPr>
          <w:rFonts w:ascii="Arial" w:hAnsi="Arial" w:cs="Arial"/>
          <w:sz w:val="28"/>
          <w:szCs w:val="28"/>
        </w:rPr>
      </w:pPr>
      <w:r w:rsidRPr="00D52C12">
        <w:rPr>
          <w:rFonts w:ascii="Arial" w:hAnsi="Arial" w:cs="Arial"/>
          <w:sz w:val="28"/>
          <w:szCs w:val="28"/>
        </w:rPr>
        <w:t xml:space="preserve">tilintarkastajien lausunto edelliseltä vuodelta </w:t>
      </w:r>
    </w:p>
    <w:p w14:paraId="756F47F5" w14:textId="0B6678BB" w:rsidR="0079787D" w:rsidRPr="00D52C12" w:rsidRDefault="0079787D" w:rsidP="00D52C12">
      <w:pPr>
        <w:pStyle w:val="Luettelokappale"/>
        <w:numPr>
          <w:ilvl w:val="0"/>
          <w:numId w:val="7"/>
        </w:numPr>
        <w:rPr>
          <w:rFonts w:ascii="Arial" w:hAnsi="Arial" w:cs="Arial"/>
          <w:sz w:val="28"/>
          <w:szCs w:val="28"/>
        </w:rPr>
      </w:pPr>
      <w:r w:rsidRPr="00D52C12">
        <w:rPr>
          <w:rFonts w:ascii="Arial" w:hAnsi="Arial" w:cs="Arial"/>
          <w:sz w:val="28"/>
          <w:szCs w:val="28"/>
        </w:rPr>
        <w:t xml:space="preserve">toimintakertomus edelliseltä vuodelta </w:t>
      </w:r>
    </w:p>
    <w:p w14:paraId="492873BF" w14:textId="2525296F" w:rsidR="0079787D" w:rsidRPr="00D52C12" w:rsidRDefault="0079787D" w:rsidP="00D52C12">
      <w:pPr>
        <w:pStyle w:val="Luettelokappale"/>
        <w:numPr>
          <w:ilvl w:val="0"/>
          <w:numId w:val="7"/>
        </w:numPr>
        <w:rPr>
          <w:rFonts w:ascii="Arial" w:hAnsi="Arial" w:cs="Arial"/>
          <w:sz w:val="28"/>
          <w:szCs w:val="28"/>
        </w:rPr>
      </w:pPr>
      <w:r w:rsidRPr="00D52C12">
        <w:rPr>
          <w:rFonts w:ascii="Arial" w:hAnsi="Arial" w:cs="Arial"/>
          <w:sz w:val="28"/>
          <w:szCs w:val="28"/>
        </w:rPr>
        <w:t xml:space="preserve">toimintaselvitys edelliseltä vuodelta </w:t>
      </w:r>
    </w:p>
    <w:p w14:paraId="0EAB64B6" w14:textId="77777777" w:rsidR="0079787D" w:rsidRPr="0079787D" w:rsidRDefault="0079787D" w:rsidP="0079787D">
      <w:pPr>
        <w:rPr>
          <w:rFonts w:ascii="Arial" w:hAnsi="Arial" w:cs="Arial"/>
          <w:sz w:val="28"/>
          <w:szCs w:val="28"/>
        </w:rPr>
      </w:pPr>
    </w:p>
    <w:p w14:paraId="3A3ED455" w14:textId="09A9298D" w:rsidR="0079787D" w:rsidRPr="0079787D" w:rsidRDefault="0079787D" w:rsidP="0079787D">
      <w:pPr>
        <w:rPr>
          <w:rFonts w:ascii="Arial" w:hAnsi="Arial" w:cs="Arial"/>
          <w:sz w:val="28"/>
          <w:szCs w:val="28"/>
        </w:rPr>
      </w:pPr>
      <w:bookmarkStart w:id="0" w:name="_Hlk113957840"/>
      <w:r w:rsidRPr="0079787D">
        <w:rPr>
          <w:rFonts w:ascii="Arial" w:hAnsi="Arial" w:cs="Arial"/>
          <w:sz w:val="28"/>
          <w:szCs w:val="28"/>
        </w:rPr>
        <w:t xml:space="preserve">Avustusta jaettaessa arvioidaan mm. toiminnan määrä, laatu ja laajuus, toiminnan monipuolisuus ja jäsenmäärä. </w:t>
      </w:r>
      <w:bookmarkEnd w:id="0"/>
      <w:r w:rsidRPr="0079787D">
        <w:rPr>
          <w:rFonts w:ascii="Arial" w:hAnsi="Arial" w:cs="Arial"/>
          <w:sz w:val="28"/>
          <w:szCs w:val="28"/>
        </w:rPr>
        <w:t xml:space="preserve">Painopisteenä on nuorten jäsenten määrä sekä toimintakertomuksiin kuvattu lapsille ja nuorille suunnattu toiminta ja toimintasuunnitelma. Urheiluseuran tulee osoittaa miten toiminta edistää hyvinvointia ja terveyttä. </w:t>
      </w:r>
      <w:r w:rsidR="00486623" w:rsidRPr="0079787D">
        <w:rPr>
          <w:rFonts w:ascii="Arial" w:hAnsi="Arial" w:cs="Arial"/>
          <w:sz w:val="28"/>
          <w:szCs w:val="28"/>
        </w:rPr>
        <w:t xml:space="preserve">Avustusta ei myönnetä järjestölle/yhteisölle/ryhmälle </w:t>
      </w:r>
      <w:r w:rsidR="00486623">
        <w:rPr>
          <w:rFonts w:ascii="Arial" w:hAnsi="Arial" w:cs="Arial"/>
          <w:sz w:val="28"/>
          <w:szCs w:val="28"/>
        </w:rPr>
        <w:t>mikäli kunnanhallitus on jo myöntänyt vuosiavustusta kyseisenä vuonna.</w:t>
      </w:r>
    </w:p>
    <w:p w14:paraId="17648B49" w14:textId="3AA06EEC" w:rsidR="0079787D" w:rsidRPr="0079787D" w:rsidRDefault="0079787D" w:rsidP="0079787D">
      <w:pPr>
        <w:rPr>
          <w:rFonts w:ascii="Arial" w:hAnsi="Arial" w:cs="Arial"/>
          <w:sz w:val="28"/>
          <w:szCs w:val="28"/>
        </w:rPr>
      </w:pPr>
      <w:r w:rsidRPr="0079787D">
        <w:rPr>
          <w:rFonts w:ascii="Arial" w:hAnsi="Arial" w:cs="Arial"/>
          <w:sz w:val="28"/>
          <w:szCs w:val="28"/>
        </w:rPr>
        <w:t xml:space="preserve">Avustukset </w:t>
      </w:r>
      <w:proofErr w:type="gramStart"/>
      <w:r w:rsidRPr="0079787D">
        <w:rPr>
          <w:rFonts w:ascii="Arial" w:hAnsi="Arial" w:cs="Arial"/>
          <w:sz w:val="28"/>
          <w:szCs w:val="28"/>
        </w:rPr>
        <w:t>on</w:t>
      </w:r>
      <w:proofErr w:type="gramEnd"/>
      <w:r w:rsidRPr="0079787D">
        <w:rPr>
          <w:rFonts w:ascii="Arial" w:hAnsi="Arial" w:cs="Arial"/>
          <w:sz w:val="28"/>
          <w:szCs w:val="28"/>
        </w:rPr>
        <w:t xml:space="preserve"> haettavissa vuosittain 15.4</w:t>
      </w:r>
      <w:r w:rsidR="0039666A">
        <w:rPr>
          <w:rFonts w:ascii="Arial" w:hAnsi="Arial" w:cs="Arial"/>
          <w:sz w:val="28"/>
          <w:szCs w:val="28"/>
        </w:rPr>
        <w:t>.</w:t>
      </w:r>
      <w:r w:rsidRPr="0079787D">
        <w:rPr>
          <w:rFonts w:ascii="Arial" w:hAnsi="Arial" w:cs="Arial"/>
          <w:sz w:val="28"/>
          <w:szCs w:val="28"/>
        </w:rPr>
        <w:t xml:space="preserve"> mennessä. Myöhästyneitä hakemuksia ei käsitellä.</w:t>
      </w:r>
    </w:p>
    <w:p w14:paraId="23AEFDB0" w14:textId="4BE91ADE" w:rsidR="00D356E4" w:rsidRDefault="00D356E4">
      <w:pPr>
        <w:rPr>
          <w:rFonts w:ascii="Arial" w:hAnsi="Arial" w:cs="Arial"/>
          <w:b/>
          <w:bCs/>
          <w:sz w:val="28"/>
          <w:szCs w:val="28"/>
        </w:rPr>
      </w:pPr>
      <w:r>
        <w:rPr>
          <w:rFonts w:ascii="Arial" w:hAnsi="Arial" w:cs="Arial"/>
          <w:b/>
          <w:bCs/>
          <w:sz w:val="28"/>
          <w:szCs w:val="28"/>
        </w:rPr>
        <w:br w:type="page"/>
      </w:r>
    </w:p>
    <w:p w14:paraId="48B8967B" w14:textId="77777777" w:rsidR="00EC1FE7" w:rsidRDefault="00EC1FE7" w:rsidP="0079787D">
      <w:pPr>
        <w:rPr>
          <w:rFonts w:ascii="Arial" w:hAnsi="Arial" w:cs="Arial"/>
          <w:b/>
          <w:bCs/>
          <w:sz w:val="28"/>
          <w:szCs w:val="28"/>
        </w:rPr>
      </w:pPr>
    </w:p>
    <w:p w14:paraId="07403129" w14:textId="7B771D61" w:rsidR="0079787D" w:rsidRPr="0039666A" w:rsidRDefault="0079787D" w:rsidP="0079787D">
      <w:pPr>
        <w:rPr>
          <w:rFonts w:ascii="Arial" w:hAnsi="Arial" w:cs="Arial"/>
          <w:bCs/>
          <w:sz w:val="28"/>
          <w:szCs w:val="28"/>
          <w:u w:val="single"/>
        </w:rPr>
      </w:pPr>
      <w:r w:rsidRPr="0039666A">
        <w:rPr>
          <w:rFonts w:ascii="Arial" w:hAnsi="Arial" w:cs="Arial"/>
          <w:bCs/>
          <w:sz w:val="28"/>
          <w:szCs w:val="28"/>
          <w:u w:val="single"/>
        </w:rPr>
        <w:t>N</w:t>
      </w:r>
      <w:r w:rsidR="00D52C12" w:rsidRPr="0039666A">
        <w:rPr>
          <w:rFonts w:ascii="Arial" w:hAnsi="Arial" w:cs="Arial"/>
          <w:bCs/>
          <w:sz w:val="28"/>
          <w:szCs w:val="28"/>
          <w:u w:val="single"/>
        </w:rPr>
        <w:t>uorisoavustukset</w:t>
      </w:r>
    </w:p>
    <w:p w14:paraId="321C3628" w14:textId="0BD924B3" w:rsidR="00856BEB" w:rsidRDefault="0079787D">
      <w:pPr>
        <w:rPr>
          <w:rFonts w:ascii="Arial" w:hAnsi="Arial" w:cs="Arial"/>
          <w:sz w:val="28"/>
          <w:szCs w:val="28"/>
        </w:rPr>
      </w:pPr>
      <w:r w:rsidRPr="0079787D">
        <w:rPr>
          <w:rFonts w:ascii="Arial" w:hAnsi="Arial" w:cs="Arial"/>
          <w:sz w:val="28"/>
          <w:szCs w:val="28"/>
        </w:rPr>
        <w:t xml:space="preserve">Sivistyslautakunta voi vuosittain talousarvioon varatun määrärahan rajoissa jakaa nuorisoavustusta keminmaalaisille rekisteröidyille nuorisojärjestöille ja nuorisoryhmille, jotka järjestävät nuoria palvelevaa toimintaa. </w:t>
      </w:r>
    </w:p>
    <w:p w14:paraId="6503E767" w14:textId="77777777" w:rsidR="0079787D" w:rsidRPr="0079787D" w:rsidRDefault="0079787D" w:rsidP="0079787D">
      <w:pPr>
        <w:rPr>
          <w:rFonts w:ascii="Arial" w:hAnsi="Arial" w:cs="Arial"/>
          <w:sz w:val="28"/>
          <w:szCs w:val="28"/>
        </w:rPr>
      </w:pPr>
    </w:p>
    <w:p w14:paraId="6243776C" w14:textId="77777777" w:rsidR="0079787D" w:rsidRPr="0079787D" w:rsidRDefault="0079787D" w:rsidP="0079787D">
      <w:pPr>
        <w:rPr>
          <w:rFonts w:ascii="Arial" w:hAnsi="Arial" w:cs="Arial"/>
          <w:sz w:val="28"/>
          <w:szCs w:val="28"/>
        </w:rPr>
      </w:pPr>
      <w:r w:rsidRPr="0079787D">
        <w:rPr>
          <w:rFonts w:ascii="Arial" w:hAnsi="Arial" w:cs="Arial"/>
          <w:sz w:val="28"/>
          <w:szCs w:val="28"/>
        </w:rPr>
        <w:t xml:space="preserve">Hakulomakkeen lisäksi nuorisojärjestöiltä ja nuorisoryhmiltä vaaditaan liitteeksi seuraavat asiakirjat: </w:t>
      </w:r>
    </w:p>
    <w:p w14:paraId="514958E7" w14:textId="5AB84E3F" w:rsidR="0079787D" w:rsidRPr="00D52C12" w:rsidRDefault="0079787D" w:rsidP="00D52C12">
      <w:pPr>
        <w:pStyle w:val="Luettelokappale"/>
        <w:numPr>
          <w:ilvl w:val="0"/>
          <w:numId w:val="8"/>
        </w:numPr>
        <w:rPr>
          <w:rFonts w:ascii="Arial" w:hAnsi="Arial" w:cs="Arial"/>
          <w:sz w:val="28"/>
          <w:szCs w:val="28"/>
        </w:rPr>
      </w:pPr>
      <w:r w:rsidRPr="00D52C12">
        <w:rPr>
          <w:rFonts w:ascii="Arial" w:hAnsi="Arial" w:cs="Arial"/>
          <w:sz w:val="28"/>
          <w:szCs w:val="28"/>
        </w:rPr>
        <w:t xml:space="preserve">toimintasuunnitelma kuluvalle vuodelle </w:t>
      </w:r>
    </w:p>
    <w:p w14:paraId="05E47AA0" w14:textId="43C1A09E" w:rsidR="0079787D" w:rsidRPr="00D52C12" w:rsidRDefault="0079787D" w:rsidP="00D52C12">
      <w:pPr>
        <w:pStyle w:val="Luettelokappale"/>
        <w:numPr>
          <w:ilvl w:val="0"/>
          <w:numId w:val="8"/>
        </w:numPr>
        <w:rPr>
          <w:rFonts w:ascii="Arial" w:hAnsi="Arial" w:cs="Arial"/>
          <w:sz w:val="28"/>
          <w:szCs w:val="28"/>
        </w:rPr>
      </w:pPr>
      <w:r w:rsidRPr="00D52C12">
        <w:rPr>
          <w:rFonts w:ascii="Arial" w:hAnsi="Arial" w:cs="Arial"/>
          <w:sz w:val="28"/>
          <w:szCs w:val="28"/>
        </w:rPr>
        <w:t xml:space="preserve">tulo- ja menoarvio kuluvalle vuodelle </w:t>
      </w:r>
    </w:p>
    <w:p w14:paraId="29410466" w14:textId="67413B36" w:rsidR="0079787D" w:rsidRPr="00D52C12" w:rsidRDefault="0079787D" w:rsidP="00D52C12">
      <w:pPr>
        <w:pStyle w:val="Luettelokappale"/>
        <w:numPr>
          <w:ilvl w:val="0"/>
          <w:numId w:val="8"/>
        </w:numPr>
        <w:rPr>
          <w:rFonts w:ascii="Arial" w:hAnsi="Arial" w:cs="Arial"/>
          <w:sz w:val="28"/>
          <w:szCs w:val="28"/>
        </w:rPr>
      </w:pPr>
      <w:r w:rsidRPr="00D52C12">
        <w:rPr>
          <w:rFonts w:ascii="Arial" w:hAnsi="Arial" w:cs="Arial"/>
          <w:sz w:val="28"/>
          <w:szCs w:val="28"/>
        </w:rPr>
        <w:t xml:space="preserve">tuloslaskelma edelliseltä vuodelta </w:t>
      </w:r>
    </w:p>
    <w:p w14:paraId="3E528057" w14:textId="527BFE2B" w:rsidR="0079787D" w:rsidRPr="00D52C12" w:rsidRDefault="0079787D" w:rsidP="00D52C12">
      <w:pPr>
        <w:pStyle w:val="Luettelokappale"/>
        <w:numPr>
          <w:ilvl w:val="0"/>
          <w:numId w:val="8"/>
        </w:numPr>
        <w:rPr>
          <w:rFonts w:ascii="Arial" w:hAnsi="Arial" w:cs="Arial"/>
          <w:sz w:val="28"/>
          <w:szCs w:val="28"/>
        </w:rPr>
      </w:pPr>
      <w:r w:rsidRPr="00D52C12">
        <w:rPr>
          <w:rFonts w:ascii="Arial" w:hAnsi="Arial" w:cs="Arial"/>
          <w:sz w:val="28"/>
          <w:szCs w:val="28"/>
        </w:rPr>
        <w:t xml:space="preserve">tase edelliseltä vuodelta </w:t>
      </w:r>
    </w:p>
    <w:p w14:paraId="7E1267C9" w14:textId="1EF7E3F9" w:rsidR="0079787D" w:rsidRPr="00D52C12" w:rsidRDefault="0079787D" w:rsidP="00D52C12">
      <w:pPr>
        <w:pStyle w:val="Luettelokappale"/>
        <w:numPr>
          <w:ilvl w:val="0"/>
          <w:numId w:val="8"/>
        </w:numPr>
        <w:rPr>
          <w:rFonts w:ascii="Arial" w:hAnsi="Arial" w:cs="Arial"/>
          <w:sz w:val="28"/>
          <w:szCs w:val="28"/>
        </w:rPr>
      </w:pPr>
      <w:r w:rsidRPr="00D52C12">
        <w:rPr>
          <w:rFonts w:ascii="Arial" w:hAnsi="Arial" w:cs="Arial"/>
          <w:sz w:val="28"/>
          <w:szCs w:val="28"/>
        </w:rPr>
        <w:t xml:space="preserve">tilintarkastajien lausunto edelliseltä vuodelta </w:t>
      </w:r>
    </w:p>
    <w:p w14:paraId="23249696" w14:textId="193F71EA" w:rsidR="0079787D" w:rsidRPr="00D52C12" w:rsidRDefault="0079787D" w:rsidP="00D52C12">
      <w:pPr>
        <w:pStyle w:val="Luettelokappale"/>
        <w:numPr>
          <w:ilvl w:val="0"/>
          <w:numId w:val="8"/>
        </w:numPr>
        <w:rPr>
          <w:rFonts w:ascii="Arial" w:hAnsi="Arial" w:cs="Arial"/>
          <w:sz w:val="28"/>
          <w:szCs w:val="28"/>
        </w:rPr>
      </w:pPr>
      <w:r w:rsidRPr="00D52C12">
        <w:rPr>
          <w:rFonts w:ascii="Arial" w:hAnsi="Arial" w:cs="Arial"/>
          <w:sz w:val="28"/>
          <w:szCs w:val="28"/>
        </w:rPr>
        <w:t xml:space="preserve">toimintakertomus edelliseltä vuodelta </w:t>
      </w:r>
    </w:p>
    <w:p w14:paraId="5C591861" w14:textId="09E29E54" w:rsidR="00D52C12" w:rsidRPr="00D52C12" w:rsidRDefault="0079787D" w:rsidP="00D52C12">
      <w:pPr>
        <w:pStyle w:val="Luettelokappale"/>
        <w:numPr>
          <w:ilvl w:val="0"/>
          <w:numId w:val="8"/>
        </w:numPr>
        <w:rPr>
          <w:rFonts w:ascii="Arial" w:hAnsi="Arial" w:cs="Arial"/>
          <w:sz w:val="28"/>
          <w:szCs w:val="28"/>
        </w:rPr>
      </w:pPr>
      <w:r w:rsidRPr="00D52C12">
        <w:rPr>
          <w:rFonts w:ascii="Arial" w:hAnsi="Arial" w:cs="Arial"/>
          <w:sz w:val="28"/>
          <w:szCs w:val="28"/>
        </w:rPr>
        <w:t xml:space="preserve">toimintaselvitys edelliseltä vuodelta </w:t>
      </w:r>
    </w:p>
    <w:p w14:paraId="352FC223" w14:textId="77777777" w:rsidR="00D52C12" w:rsidRDefault="00D52C12" w:rsidP="00D52C12">
      <w:pPr>
        <w:rPr>
          <w:rFonts w:ascii="Arial" w:hAnsi="Arial" w:cs="Arial"/>
          <w:sz w:val="28"/>
          <w:szCs w:val="28"/>
        </w:rPr>
      </w:pPr>
    </w:p>
    <w:p w14:paraId="3368372E" w14:textId="69B3F129" w:rsidR="00D52C12" w:rsidRPr="00D52C12" w:rsidRDefault="00D52C12" w:rsidP="00D52C12">
      <w:pPr>
        <w:rPr>
          <w:rFonts w:ascii="Arial" w:hAnsi="Arial" w:cs="Arial"/>
          <w:sz w:val="28"/>
          <w:szCs w:val="28"/>
        </w:rPr>
      </w:pPr>
      <w:r w:rsidRPr="00D52C12">
        <w:rPr>
          <w:rFonts w:ascii="Arial" w:hAnsi="Arial" w:cs="Arial"/>
          <w:sz w:val="28"/>
          <w:szCs w:val="28"/>
        </w:rPr>
        <w:t>A</w:t>
      </w:r>
      <w:r w:rsidR="0079787D" w:rsidRPr="00D52C12">
        <w:rPr>
          <w:rFonts w:ascii="Arial" w:hAnsi="Arial" w:cs="Arial"/>
          <w:sz w:val="28"/>
          <w:szCs w:val="28"/>
        </w:rPr>
        <w:t xml:space="preserve">vustusta jaettaessa arvioidaan mm. toiminnan määrä, laatu ja laajuus, toiminnan monipuolisuus ja jäsenmäärä. Painopisteenä on nuorten jäsenten määrä sekä toimintakertomuksiin kuvattu lapsille ja nuorille suunnattu toiminta ja toimintasuunnitelma. Nuorisojärjestön /-ryhmän tulee osoittaa miten toiminta edistää hyvinvointia ja terveyttä. </w:t>
      </w:r>
      <w:r w:rsidR="00486623" w:rsidRPr="0079787D">
        <w:rPr>
          <w:rFonts w:ascii="Arial" w:hAnsi="Arial" w:cs="Arial"/>
          <w:sz w:val="28"/>
          <w:szCs w:val="28"/>
        </w:rPr>
        <w:t xml:space="preserve">Avustusta ei myönnetä järjestölle/yhteisölle/ryhmälle </w:t>
      </w:r>
      <w:r w:rsidR="00486623">
        <w:rPr>
          <w:rFonts w:ascii="Arial" w:hAnsi="Arial" w:cs="Arial"/>
          <w:sz w:val="28"/>
          <w:szCs w:val="28"/>
        </w:rPr>
        <w:t>mikäli kunnanhallitus on jo myöntänyt vuosiavustusta kyseisenä vuonna.</w:t>
      </w:r>
    </w:p>
    <w:p w14:paraId="0610E61F" w14:textId="2D734811" w:rsidR="0079787D" w:rsidRDefault="0079787D" w:rsidP="0079787D">
      <w:pPr>
        <w:pStyle w:val="Default"/>
        <w:rPr>
          <w:color w:val="auto"/>
          <w:sz w:val="28"/>
          <w:szCs w:val="28"/>
        </w:rPr>
      </w:pPr>
      <w:r w:rsidRPr="00D52C12">
        <w:rPr>
          <w:color w:val="auto"/>
          <w:sz w:val="28"/>
          <w:szCs w:val="28"/>
        </w:rPr>
        <w:t xml:space="preserve">Avustukset </w:t>
      </w:r>
      <w:proofErr w:type="gramStart"/>
      <w:r w:rsidRPr="00D52C12">
        <w:rPr>
          <w:color w:val="auto"/>
          <w:sz w:val="28"/>
          <w:szCs w:val="28"/>
        </w:rPr>
        <w:t>on</w:t>
      </w:r>
      <w:proofErr w:type="gramEnd"/>
      <w:r w:rsidRPr="00D52C12">
        <w:rPr>
          <w:color w:val="auto"/>
          <w:sz w:val="28"/>
          <w:szCs w:val="28"/>
        </w:rPr>
        <w:t xml:space="preserve"> haettavissa vuosittain 15.4</w:t>
      </w:r>
      <w:r w:rsidR="0039666A">
        <w:rPr>
          <w:color w:val="auto"/>
          <w:sz w:val="28"/>
          <w:szCs w:val="28"/>
        </w:rPr>
        <w:t>.</w:t>
      </w:r>
      <w:r w:rsidRPr="00D52C12">
        <w:rPr>
          <w:color w:val="auto"/>
          <w:sz w:val="28"/>
          <w:szCs w:val="28"/>
        </w:rPr>
        <w:t xml:space="preserve"> mennessä. Myöhästyneitä hakemuksia ei käsitellä. </w:t>
      </w:r>
    </w:p>
    <w:p w14:paraId="732C77F3" w14:textId="0C029453" w:rsidR="002D3E51" w:rsidRDefault="002D3E51" w:rsidP="0079787D">
      <w:pPr>
        <w:pStyle w:val="Default"/>
        <w:rPr>
          <w:color w:val="auto"/>
          <w:sz w:val="28"/>
          <w:szCs w:val="28"/>
        </w:rPr>
      </w:pPr>
    </w:p>
    <w:p w14:paraId="24619E1A" w14:textId="6C71D2BC" w:rsidR="00D356E4" w:rsidRDefault="00D356E4">
      <w:pPr>
        <w:rPr>
          <w:rFonts w:ascii="Arial" w:hAnsi="Arial" w:cs="Arial"/>
          <w:b/>
          <w:bCs/>
          <w:sz w:val="28"/>
          <w:szCs w:val="28"/>
        </w:rPr>
      </w:pPr>
      <w:r>
        <w:rPr>
          <w:rFonts w:ascii="Arial" w:hAnsi="Arial" w:cs="Arial"/>
          <w:b/>
          <w:bCs/>
          <w:sz w:val="28"/>
          <w:szCs w:val="28"/>
        </w:rPr>
        <w:br w:type="page"/>
      </w:r>
    </w:p>
    <w:p w14:paraId="65AE5F45" w14:textId="77777777" w:rsidR="001D58B1" w:rsidRDefault="001D58B1" w:rsidP="002D3E51">
      <w:pPr>
        <w:rPr>
          <w:rFonts w:ascii="Arial" w:hAnsi="Arial" w:cs="Arial"/>
          <w:b/>
          <w:bCs/>
          <w:sz w:val="28"/>
          <w:szCs w:val="28"/>
        </w:rPr>
      </w:pPr>
    </w:p>
    <w:p w14:paraId="5158E756" w14:textId="6BE2BA26" w:rsidR="0079787D" w:rsidRPr="002D3E51" w:rsidRDefault="0079787D" w:rsidP="002D3E51">
      <w:pPr>
        <w:rPr>
          <w:rFonts w:ascii="Arial" w:hAnsi="Arial" w:cs="Arial"/>
          <w:b/>
          <w:bCs/>
          <w:sz w:val="28"/>
          <w:szCs w:val="28"/>
        </w:rPr>
      </w:pPr>
      <w:r w:rsidRPr="002D3E51">
        <w:rPr>
          <w:rFonts w:ascii="Arial" w:hAnsi="Arial" w:cs="Arial"/>
          <w:b/>
          <w:bCs/>
          <w:sz w:val="28"/>
          <w:szCs w:val="28"/>
        </w:rPr>
        <w:t>K</w:t>
      </w:r>
      <w:r w:rsidR="002D3E51" w:rsidRPr="002D3E51">
        <w:rPr>
          <w:rFonts w:ascii="Arial" w:hAnsi="Arial" w:cs="Arial"/>
          <w:b/>
          <w:bCs/>
          <w:sz w:val="28"/>
          <w:szCs w:val="28"/>
        </w:rPr>
        <w:t>eminmaan urheilustipendit</w:t>
      </w:r>
    </w:p>
    <w:p w14:paraId="5AAFB14C" w14:textId="77777777" w:rsidR="0079787D" w:rsidRPr="002D3E51" w:rsidRDefault="0079787D" w:rsidP="002D3E51">
      <w:pPr>
        <w:rPr>
          <w:rFonts w:ascii="Arial" w:hAnsi="Arial" w:cs="Arial"/>
          <w:sz w:val="28"/>
          <w:szCs w:val="28"/>
        </w:rPr>
      </w:pPr>
      <w:r w:rsidRPr="002D3E51">
        <w:rPr>
          <w:rFonts w:ascii="Arial" w:hAnsi="Arial" w:cs="Arial"/>
          <w:sz w:val="28"/>
          <w:szCs w:val="28"/>
        </w:rPr>
        <w:t xml:space="preserve">1. Stipendiin oikeutettuja ovat </w:t>
      </w:r>
    </w:p>
    <w:p w14:paraId="21318F65" w14:textId="3115CABC" w:rsidR="0079787D" w:rsidRPr="002D3E51" w:rsidRDefault="0079787D" w:rsidP="002D3E51">
      <w:pPr>
        <w:pStyle w:val="Luettelokappale"/>
        <w:numPr>
          <w:ilvl w:val="0"/>
          <w:numId w:val="8"/>
        </w:numPr>
        <w:rPr>
          <w:rFonts w:ascii="Arial" w:hAnsi="Arial" w:cs="Arial"/>
          <w:sz w:val="28"/>
          <w:szCs w:val="28"/>
        </w:rPr>
      </w:pPr>
      <w:r w:rsidRPr="002D3E51">
        <w:rPr>
          <w:rFonts w:ascii="Arial" w:hAnsi="Arial" w:cs="Arial"/>
          <w:sz w:val="28"/>
          <w:szCs w:val="28"/>
        </w:rPr>
        <w:t xml:space="preserve">Keminmaassa kirjoilla olevat alle 29-vuotiaat urheilijat ja Keminmaahan rekisteröidyt urheiluseurat </w:t>
      </w:r>
    </w:p>
    <w:p w14:paraId="0556E6EB" w14:textId="7A71B703" w:rsidR="0079787D" w:rsidRPr="002D3E51" w:rsidRDefault="0079787D" w:rsidP="002D3E51">
      <w:pPr>
        <w:pStyle w:val="Luettelokappale"/>
        <w:numPr>
          <w:ilvl w:val="0"/>
          <w:numId w:val="8"/>
        </w:numPr>
        <w:rPr>
          <w:rFonts w:ascii="Arial" w:hAnsi="Arial" w:cs="Arial"/>
          <w:sz w:val="28"/>
          <w:szCs w:val="28"/>
        </w:rPr>
      </w:pPr>
      <w:r w:rsidRPr="002D3E51">
        <w:rPr>
          <w:rFonts w:ascii="Arial" w:hAnsi="Arial" w:cs="Arial"/>
          <w:sz w:val="28"/>
          <w:szCs w:val="28"/>
        </w:rPr>
        <w:t xml:space="preserve">Stipendillä palkittavaksi joukkueeksi katsotaan keminmaalaisen urheiluseuran joukkue, ei yksittäisten urheilijoiden jäsenyyttä Keminmaan ulkopuolisten seurojen joukkueissa </w:t>
      </w:r>
    </w:p>
    <w:p w14:paraId="71E574F3" w14:textId="11EF71AE" w:rsidR="0079787D" w:rsidRPr="002D3E51" w:rsidRDefault="0079787D" w:rsidP="002D3E51">
      <w:pPr>
        <w:pStyle w:val="Luettelokappale"/>
        <w:numPr>
          <w:ilvl w:val="0"/>
          <w:numId w:val="8"/>
        </w:numPr>
        <w:rPr>
          <w:rFonts w:ascii="Arial" w:hAnsi="Arial" w:cs="Arial"/>
          <w:sz w:val="28"/>
          <w:szCs w:val="28"/>
        </w:rPr>
      </w:pPr>
      <w:r w:rsidRPr="002D3E51">
        <w:rPr>
          <w:rFonts w:ascii="Arial" w:hAnsi="Arial" w:cs="Arial"/>
          <w:sz w:val="28"/>
          <w:szCs w:val="28"/>
        </w:rPr>
        <w:t xml:space="preserve">Stipendiin oikeuttavan SM- kilpailun tulee olla suomalaiseen urheiluorganisaatioon virallisesti kuuluvan lajiliiton järjestämä kilpailu. </w:t>
      </w:r>
    </w:p>
    <w:p w14:paraId="0AC4753B" w14:textId="2EF4DD54" w:rsidR="0079787D" w:rsidRPr="002D3E51" w:rsidRDefault="0079787D" w:rsidP="002D3E51">
      <w:pPr>
        <w:pStyle w:val="Luettelokappale"/>
        <w:numPr>
          <w:ilvl w:val="0"/>
          <w:numId w:val="8"/>
        </w:numPr>
        <w:rPr>
          <w:rFonts w:ascii="Arial" w:hAnsi="Arial" w:cs="Arial"/>
          <w:sz w:val="28"/>
          <w:szCs w:val="28"/>
        </w:rPr>
      </w:pPr>
      <w:r w:rsidRPr="002D3E51">
        <w:rPr>
          <w:rFonts w:ascii="Arial" w:hAnsi="Arial" w:cs="Arial"/>
          <w:sz w:val="28"/>
          <w:szCs w:val="28"/>
        </w:rPr>
        <w:t xml:space="preserve">Palkitsemisen edellytyksenä on, että sarjassa on ollut vähintään kuusi kilpailijaa </w:t>
      </w:r>
    </w:p>
    <w:p w14:paraId="71729509" w14:textId="5C04B48F" w:rsidR="00856BEB" w:rsidRPr="001D58B1" w:rsidRDefault="0079787D" w:rsidP="001D58B1">
      <w:pPr>
        <w:pStyle w:val="Luettelokappale"/>
        <w:numPr>
          <w:ilvl w:val="0"/>
          <w:numId w:val="8"/>
        </w:numPr>
        <w:rPr>
          <w:rFonts w:ascii="Arial" w:hAnsi="Arial" w:cs="Arial"/>
          <w:sz w:val="28"/>
          <w:szCs w:val="28"/>
        </w:rPr>
      </w:pPr>
      <w:r w:rsidRPr="001D58B1">
        <w:rPr>
          <w:rFonts w:ascii="Arial" w:hAnsi="Arial" w:cs="Arial"/>
          <w:sz w:val="28"/>
          <w:szCs w:val="28"/>
        </w:rPr>
        <w:t xml:space="preserve">Urheilija voi saada stipendin vain yhdestä suorituksesta kautta kohti (ei koske joukkueita ja viestejä) </w:t>
      </w:r>
    </w:p>
    <w:p w14:paraId="3389465D" w14:textId="77777777" w:rsidR="0079787D" w:rsidRPr="002D3E51" w:rsidRDefault="0079787D" w:rsidP="002D3E51">
      <w:pPr>
        <w:rPr>
          <w:rFonts w:ascii="Arial" w:hAnsi="Arial" w:cs="Arial"/>
          <w:sz w:val="28"/>
          <w:szCs w:val="28"/>
        </w:rPr>
      </w:pPr>
    </w:p>
    <w:p w14:paraId="53CC5B73" w14:textId="77777777" w:rsidR="0079787D" w:rsidRPr="002D3E51" w:rsidRDefault="0079787D" w:rsidP="002D3E51">
      <w:pPr>
        <w:rPr>
          <w:rFonts w:ascii="Arial" w:hAnsi="Arial" w:cs="Arial"/>
          <w:sz w:val="28"/>
          <w:szCs w:val="28"/>
        </w:rPr>
      </w:pPr>
      <w:r w:rsidRPr="002D3E51">
        <w:rPr>
          <w:rFonts w:ascii="Arial" w:hAnsi="Arial" w:cs="Arial"/>
          <w:sz w:val="28"/>
          <w:szCs w:val="28"/>
        </w:rPr>
        <w:t xml:space="preserve">2. Stipendiin oikeutettuja suorituksia ovat </w:t>
      </w:r>
    </w:p>
    <w:p w14:paraId="61DD3B3E" w14:textId="351B2821" w:rsidR="0079787D" w:rsidRPr="002D3E51" w:rsidRDefault="0079787D" w:rsidP="002D3E51">
      <w:pPr>
        <w:pStyle w:val="Luettelokappale"/>
        <w:numPr>
          <w:ilvl w:val="0"/>
          <w:numId w:val="8"/>
        </w:numPr>
        <w:rPr>
          <w:rFonts w:ascii="Arial" w:hAnsi="Arial" w:cs="Arial"/>
          <w:sz w:val="28"/>
          <w:szCs w:val="28"/>
        </w:rPr>
      </w:pPr>
      <w:r w:rsidRPr="002D3E51">
        <w:rPr>
          <w:rFonts w:ascii="Arial" w:hAnsi="Arial" w:cs="Arial"/>
          <w:sz w:val="28"/>
          <w:szCs w:val="28"/>
        </w:rPr>
        <w:t xml:space="preserve">menestyminen </w:t>
      </w:r>
      <w:proofErr w:type="gramStart"/>
      <w:r w:rsidRPr="002D3E51">
        <w:rPr>
          <w:rFonts w:ascii="Arial" w:hAnsi="Arial" w:cs="Arial"/>
          <w:sz w:val="28"/>
          <w:szCs w:val="28"/>
        </w:rPr>
        <w:t>SM -tasoisessa</w:t>
      </w:r>
      <w:proofErr w:type="gramEnd"/>
      <w:r w:rsidRPr="002D3E51">
        <w:rPr>
          <w:rFonts w:ascii="Arial" w:hAnsi="Arial" w:cs="Arial"/>
          <w:sz w:val="28"/>
          <w:szCs w:val="28"/>
        </w:rPr>
        <w:t xml:space="preserve"> kilpailussa </w:t>
      </w:r>
    </w:p>
    <w:p w14:paraId="7F36AC03" w14:textId="3697498B" w:rsidR="0079787D" w:rsidRPr="002D3E51" w:rsidRDefault="0079787D" w:rsidP="002D3E51">
      <w:pPr>
        <w:pStyle w:val="Luettelokappale"/>
        <w:numPr>
          <w:ilvl w:val="0"/>
          <w:numId w:val="8"/>
        </w:numPr>
        <w:rPr>
          <w:rFonts w:ascii="Arial" w:hAnsi="Arial" w:cs="Arial"/>
          <w:sz w:val="28"/>
          <w:szCs w:val="28"/>
        </w:rPr>
      </w:pPr>
      <w:r w:rsidRPr="002D3E51">
        <w:rPr>
          <w:rFonts w:ascii="Arial" w:hAnsi="Arial" w:cs="Arial"/>
          <w:sz w:val="28"/>
          <w:szCs w:val="28"/>
        </w:rPr>
        <w:t xml:space="preserve">sivistyslautakunnan harkinnan perusteella hyväksytyt suoritukset </w:t>
      </w:r>
    </w:p>
    <w:p w14:paraId="6F71DDE8" w14:textId="77777777" w:rsidR="0079787D" w:rsidRPr="002D3E51" w:rsidRDefault="0079787D" w:rsidP="002D3E51">
      <w:pPr>
        <w:rPr>
          <w:rFonts w:ascii="Arial" w:hAnsi="Arial" w:cs="Arial"/>
          <w:sz w:val="28"/>
          <w:szCs w:val="28"/>
        </w:rPr>
      </w:pPr>
    </w:p>
    <w:p w14:paraId="7E5AFFFE" w14:textId="77777777" w:rsidR="0079787D" w:rsidRPr="002D3E51" w:rsidRDefault="0079787D" w:rsidP="002D3E51">
      <w:pPr>
        <w:rPr>
          <w:rFonts w:ascii="Arial" w:hAnsi="Arial" w:cs="Arial"/>
          <w:sz w:val="28"/>
          <w:szCs w:val="28"/>
        </w:rPr>
      </w:pPr>
      <w:r w:rsidRPr="002D3E51">
        <w:rPr>
          <w:rFonts w:ascii="Arial" w:hAnsi="Arial" w:cs="Arial"/>
          <w:sz w:val="28"/>
          <w:szCs w:val="28"/>
        </w:rPr>
        <w:t xml:space="preserve">3. Stipendin suuruus kriteerit täyttävässä </w:t>
      </w:r>
      <w:proofErr w:type="gramStart"/>
      <w:r w:rsidRPr="002D3E51">
        <w:rPr>
          <w:rFonts w:ascii="Arial" w:hAnsi="Arial" w:cs="Arial"/>
          <w:sz w:val="28"/>
          <w:szCs w:val="28"/>
        </w:rPr>
        <w:t>SM -tasoisessa</w:t>
      </w:r>
      <w:proofErr w:type="gramEnd"/>
      <w:r w:rsidRPr="002D3E51">
        <w:rPr>
          <w:rFonts w:ascii="Arial" w:hAnsi="Arial" w:cs="Arial"/>
          <w:sz w:val="28"/>
          <w:szCs w:val="28"/>
        </w:rPr>
        <w:t xml:space="preserve"> kilpailussa </w:t>
      </w:r>
    </w:p>
    <w:p w14:paraId="041BB714" w14:textId="2D9246C8" w:rsidR="0079787D" w:rsidRPr="002D3E51" w:rsidRDefault="0079787D" w:rsidP="002D3E51">
      <w:pPr>
        <w:pStyle w:val="Luettelokappale"/>
        <w:numPr>
          <w:ilvl w:val="0"/>
          <w:numId w:val="11"/>
        </w:numPr>
        <w:rPr>
          <w:rFonts w:ascii="Arial" w:hAnsi="Arial" w:cs="Arial"/>
          <w:sz w:val="28"/>
          <w:szCs w:val="28"/>
        </w:rPr>
      </w:pPr>
      <w:r w:rsidRPr="002D3E51">
        <w:rPr>
          <w:rFonts w:ascii="Arial" w:hAnsi="Arial" w:cs="Arial"/>
          <w:sz w:val="28"/>
          <w:szCs w:val="28"/>
        </w:rPr>
        <w:t xml:space="preserve">sija 400 </w:t>
      </w:r>
      <w:r w:rsidR="002B1810">
        <w:rPr>
          <w:rFonts w:ascii="Arial" w:hAnsi="Arial" w:cs="Arial"/>
          <w:sz w:val="28"/>
          <w:szCs w:val="28"/>
        </w:rPr>
        <w:t>euroa</w:t>
      </w:r>
      <w:r w:rsidRPr="002D3E51">
        <w:rPr>
          <w:rFonts w:ascii="Arial" w:hAnsi="Arial" w:cs="Arial"/>
          <w:sz w:val="28"/>
          <w:szCs w:val="28"/>
        </w:rPr>
        <w:t xml:space="preserve"> </w:t>
      </w:r>
    </w:p>
    <w:p w14:paraId="364B1ADC" w14:textId="7771782B" w:rsidR="0079787D" w:rsidRPr="002D3E51" w:rsidRDefault="0079787D" w:rsidP="002D3E51">
      <w:pPr>
        <w:pStyle w:val="Luettelokappale"/>
        <w:numPr>
          <w:ilvl w:val="0"/>
          <w:numId w:val="11"/>
        </w:numPr>
        <w:rPr>
          <w:rFonts w:ascii="Arial" w:hAnsi="Arial" w:cs="Arial"/>
          <w:sz w:val="28"/>
          <w:szCs w:val="28"/>
        </w:rPr>
      </w:pPr>
      <w:r w:rsidRPr="002D3E51">
        <w:rPr>
          <w:rFonts w:ascii="Arial" w:hAnsi="Arial" w:cs="Arial"/>
          <w:sz w:val="28"/>
          <w:szCs w:val="28"/>
        </w:rPr>
        <w:t xml:space="preserve">sija 200 </w:t>
      </w:r>
      <w:r w:rsidR="002B1810">
        <w:rPr>
          <w:rFonts w:ascii="Arial" w:hAnsi="Arial" w:cs="Arial"/>
          <w:sz w:val="28"/>
          <w:szCs w:val="28"/>
        </w:rPr>
        <w:t>euroa</w:t>
      </w:r>
      <w:r w:rsidRPr="002D3E51">
        <w:rPr>
          <w:rFonts w:ascii="Arial" w:hAnsi="Arial" w:cs="Arial"/>
          <w:sz w:val="28"/>
          <w:szCs w:val="28"/>
        </w:rPr>
        <w:t xml:space="preserve"> </w:t>
      </w:r>
    </w:p>
    <w:p w14:paraId="7A524448" w14:textId="2817867B" w:rsidR="0079787D" w:rsidRPr="002D3E51" w:rsidRDefault="0079787D" w:rsidP="002D3E51">
      <w:pPr>
        <w:pStyle w:val="Luettelokappale"/>
        <w:numPr>
          <w:ilvl w:val="0"/>
          <w:numId w:val="11"/>
        </w:numPr>
        <w:rPr>
          <w:rFonts w:ascii="Arial" w:hAnsi="Arial" w:cs="Arial"/>
          <w:sz w:val="28"/>
          <w:szCs w:val="28"/>
        </w:rPr>
      </w:pPr>
      <w:r w:rsidRPr="002D3E51">
        <w:rPr>
          <w:rFonts w:ascii="Arial" w:hAnsi="Arial" w:cs="Arial"/>
          <w:sz w:val="28"/>
          <w:szCs w:val="28"/>
        </w:rPr>
        <w:t xml:space="preserve">3. sija 100 </w:t>
      </w:r>
      <w:r w:rsidR="002B1810">
        <w:rPr>
          <w:rFonts w:ascii="Arial" w:hAnsi="Arial" w:cs="Arial"/>
          <w:sz w:val="28"/>
          <w:szCs w:val="28"/>
        </w:rPr>
        <w:t>euroa</w:t>
      </w:r>
      <w:r w:rsidRPr="002D3E51">
        <w:rPr>
          <w:rFonts w:ascii="Arial" w:hAnsi="Arial" w:cs="Arial"/>
          <w:sz w:val="28"/>
          <w:szCs w:val="28"/>
        </w:rPr>
        <w:t xml:space="preserve"> </w:t>
      </w:r>
    </w:p>
    <w:p w14:paraId="4112809B" w14:textId="77777777" w:rsidR="0079787D" w:rsidRPr="002D3E51" w:rsidRDefault="0079787D" w:rsidP="002D3E51">
      <w:pPr>
        <w:rPr>
          <w:rFonts w:ascii="Arial" w:hAnsi="Arial" w:cs="Arial"/>
          <w:sz w:val="28"/>
          <w:szCs w:val="28"/>
        </w:rPr>
      </w:pPr>
    </w:p>
    <w:p w14:paraId="7DDC9D49" w14:textId="77777777" w:rsidR="0079787D" w:rsidRPr="002D3E51" w:rsidRDefault="0079787D" w:rsidP="002D3E51">
      <w:pPr>
        <w:rPr>
          <w:rFonts w:ascii="Arial" w:hAnsi="Arial" w:cs="Arial"/>
          <w:sz w:val="28"/>
          <w:szCs w:val="28"/>
        </w:rPr>
      </w:pPr>
      <w:r w:rsidRPr="002D3E51">
        <w:rPr>
          <w:rFonts w:ascii="Arial" w:hAnsi="Arial" w:cs="Arial"/>
          <w:sz w:val="28"/>
          <w:szCs w:val="28"/>
        </w:rPr>
        <w:t xml:space="preserve">4. Lisämääräykset </w:t>
      </w:r>
    </w:p>
    <w:p w14:paraId="138AF7B4" w14:textId="14754B87" w:rsidR="0079787D" w:rsidRPr="002D3E51" w:rsidRDefault="0079787D" w:rsidP="002D3E51">
      <w:pPr>
        <w:pStyle w:val="Luettelokappale"/>
        <w:numPr>
          <w:ilvl w:val="0"/>
          <w:numId w:val="11"/>
        </w:numPr>
        <w:rPr>
          <w:rFonts w:ascii="Arial" w:hAnsi="Arial" w:cs="Arial"/>
          <w:sz w:val="28"/>
          <w:szCs w:val="28"/>
        </w:rPr>
      </w:pPr>
      <w:r w:rsidRPr="002D3E51">
        <w:rPr>
          <w:rFonts w:ascii="Arial" w:hAnsi="Arial" w:cs="Arial"/>
          <w:sz w:val="28"/>
          <w:szCs w:val="28"/>
        </w:rPr>
        <w:t xml:space="preserve">Sivistyslautakunta tarkistaa jakosäännön harkinnan mukaan. </w:t>
      </w:r>
    </w:p>
    <w:p w14:paraId="554D635F" w14:textId="5A7C7E0C" w:rsidR="0079787D" w:rsidRPr="002D3E51" w:rsidRDefault="0079787D" w:rsidP="002D3E51">
      <w:pPr>
        <w:pStyle w:val="Luettelokappale"/>
        <w:numPr>
          <w:ilvl w:val="0"/>
          <w:numId w:val="11"/>
        </w:numPr>
        <w:rPr>
          <w:rFonts w:ascii="Arial" w:hAnsi="Arial" w:cs="Arial"/>
          <w:sz w:val="28"/>
          <w:szCs w:val="28"/>
        </w:rPr>
      </w:pPr>
      <w:r w:rsidRPr="002D3E51">
        <w:rPr>
          <w:rFonts w:ascii="Arial" w:hAnsi="Arial" w:cs="Arial"/>
          <w:sz w:val="28"/>
          <w:szCs w:val="28"/>
        </w:rPr>
        <w:t xml:space="preserve">SM-tasoa korkeampien urheilusaavutusten palkitsemisesta Keminmaan kunta päättää erikseen. </w:t>
      </w:r>
    </w:p>
    <w:p w14:paraId="14EA0915" w14:textId="77777777" w:rsidR="0079787D" w:rsidRPr="002D3E51" w:rsidRDefault="0079787D" w:rsidP="002D3E51">
      <w:pPr>
        <w:rPr>
          <w:rFonts w:ascii="Arial" w:hAnsi="Arial" w:cs="Arial"/>
          <w:sz w:val="28"/>
          <w:szCs w:val="28"/>
        </w:rPr>
      </w:pPr>
    </w:p>
    <w:p w14:paraId="2459FCC6" w14:textId="300791DB" w:rsidR="00E72888" w:rsidRDefault="0079787D" w:rsidP="0079787D">
      <w:pPr>
        <w:rPr>
          <w:rFonts w:ascii="Arial" w:hAnsi="Arial" w:cs="Arial"/>
          <w:sz w:val="28"/>
          <w:szCs w:val="28"/>
        </w:rPr>
      </w:pPr>
      <w:r w:rsidRPr="002D3E51">
        <w:rPr>
          <w:rFonts w:ascii="Arial" w:hAnsi="Arial" w:cs="Arial"/>
          <w:sz w:val="28"/>
          <w:szCs w:val="28"/>
        </w:rPr>
        <w:t xml:space="preserve">Urheilustipendit </w:t>
      </w:r>
      <w:proofErr w:type="gramStart"/>
      <w:r w:rsidRPr="002D3E51">
        <w:rPr>
          <w:rFonts w:ascii="Arial" w:hAnsi="Arial" w:cs="Arial"/>
          <w:sz w:val="28"/>
          <w:szCs w:val="28"/>
        </w:rPr>
        <w:t>on</w:t>
      </w:r>
      <w:proofErr w:type="gramEnd"/>
      <w:r w:rsidRPr="002D3E51">
        <w:rPr>
          <w:rFonts w:ascii="Arial" w:hAnsi="Arial" w:cs="Arial"/>
          <w:sz w:val="28"/>
          <w:szCs w:val="28"/>
        </w:rPr>
        <w:t xml:space="preserve"> haettavissa vuosittain 10.1</w:t>
      </w:r>
      <w:r w:rsidR="0039666A">
        <w:rPr>
          <w:rFonts w:ascii="Arial" w:hAnsi="Arial" w:cs="Arial"/>
          <w:sz w:val="28"/>
          <w:szCs w:val="28"/>
        </w:rPr>
        <w:t>.</w:t>
      </w:r>
      <w:r w:rsidRPr="002D3E51">
        <w:rPr>
          <w:rFonts w:ascii="Arial" w:hAnsi="Arial" w:cs="Arial"/>
          <w:sz w:val="28"/>
          <w:szCs w:val="28"/>
        </w:rPr>
        <w:t xml:space="preserve"> mennessä. Myöhästyneitä hakemuksia ei käsitellä.</w:t>
      </w:r>
    </w:p>
    <w:sectPr w:rsidR="00E7288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37FB" w14:textId="77777777" w:rsidR="00054915" w:rsidRDefault="00054915" w:rsidP="00436354">
      <w:pPr>
        <w:spacing w:after="0" w:line="240" w:lineRule="auto"/>
      </w:pPr>
      <w:r>
        <w:separator/>
      </w:r>
    </w:p>
  </w:endnote>
  <w:endnote w:type="continuationSeparator" w:id="0">
    <w:p w14:paraId="33142633" w14:textId="77777777" w:rsidR="00054915" w:rsidRDefault="00054915" w:rsidP="0043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02F7" w14:textId="77777777" w:rsidR="000871E3" w:rsidRDefault="000871E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656F" w14:textId="77777777" w:rsidR="000871E3" w:rsidRDefault="000871E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B286" w14:textId="77777777" w:rsidR="000871E3" w:rsidRDefault="000871E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D381" w14:textId="77777777" w:rsidR="00054915" w:rsidRDefault="00054915" w:rsidP="00436354">
      <w:pPr>
        <w:spacing w:after="0" w:line="240" w:lineRule="auto"/>
      </w:pPr>
      <w:r>
        <w:separator/>
      </w:r>
    </w:p>
  </w:footnote>
  <w:footnote w:type="continuationSeparator" w:id="0">
    <w:p w14:paraId="7BD456C7" w14:textId="77777777" w:rsidR="00054915" w:rsidRDefault="00054915" w:rsidP="0043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8619" w14:textId="77777777" w:rsidR="000871E3" w:rsidRDefault="000871E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272378"/>
      <w:docPartObj>
        <w:docPartGallery w:val="Page Numbers (Top of Page)"/>
        <w:docPartUnique/>
      </w:docPartObj>
    </w:sdtPr>
    <w:sdtEndPr/>
    <w:sdtContent>
      <w:p w14:paraId="003CBBD4" w14:textId="1E7C0275" w:rsidR="00436354" w:rsidRDefault="00436354">
        <w:pPr>
          <w:pStyle w:val="Yltunniste"/>
          <w:jc w:val="right"/>
        </w:pPr>
        <w:r>
          <w:fldChar w:fldCharType="begin"/>
        </w:r>
        <w:r>
          <w:instrText>PAGE   \* MERGEFORMAT</w:instrText>
        </w:r>
        <w:r>
          <w:fldChar w:fldCharType="separate"/>
        </w:r>
        <w:r w:rsidR="001D58B1">
          <w:rPr>
            <w:noProof/>
          </w:rPr>
          <w:t>6</w:t>
        </w:r>
        <w:r>
          <w:fldChar w:fldCharType="end"/>
        </w:r>
      </w:p>
    </w:sdtContent>
  </w:sdt>
  <w:p w14:paraId="33615718" w14:textId="77777777" w:rsidR="00436354" w:rsidRDefault="0043635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A8C" w14:textId="77777777" w:rsidR="000871E3" w:rsidRDefault="000871E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C74"/>
    <w:multiLevelType w:val="hybridMultilevel"/>
    <w:tmpl w:val="8F3C7E54"/>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C53F6F"/>
    <w:multiLevelType w:val="hybridMultilevel"/>
    <w:tmpl w:val="9332764E"/>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0E78DB"/>
    <w:multiLevelType w:val="hybridMultilevel"/>
    <w:tmpl w:val="7BD04CCA"/>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3603CA"/>
    <w:multiLevelType w:val="hybridMultilevel"/>
    <w:tmpl w:val="2D3E1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A8245A"/>
    <w:multiLevelType w:val="hybridMultilevel"/>
    <w:tmpl w:val="A5589BF2"/>
    <w:lvl w:ilvl="0" w:tplc="9D009888">
      <w:numFmt w:val="bullet"/>
      <w:lvlText w:val="-"/>
      <w:lvlJc w:val="left"/>
      <w:pPr>
        <w:ind w:left="4655" w:hanging="570"/>
      </w:pPr>
      <w:rPr>
        <w:rFonts w:ascii="Arial" w:eastAsia="Times New Roman" w:hAnsi="Arial" w:cs="Arial" w:hint="default"/>
      </w:rPr>
    </w:lvl>
    <w:lvl w:ilvl="1" w:tplc="040B0003" w:tentative="1">
      <w:start w:val="1"/>
      <w:numFmt w:val="bullet"/>
      <w:lvlText w:val="o"/>
      <w:lvlJc w:val="left"/>
      <w:pPr>
        <w:ind w:left="4958" w:hanging="360"/>
      </w:pPr>
      <w:rPr>
        <w:rFonts w:ascii="Courier New" w:hAnsi="Courier New" w:cs="Courier New" w:hint="default"/>
      </w:rPr>
    </w:lvl>
    <w:lvl w:ilvl="2" w:tplc="040B0005" w:tentative="1">
      <w:start w:val="1"/>
      <w:numFmt w:val="bullet"/>
      <w:lvlText w:val=""/>
      <w:lvlJc w:val="left"/>
      <w:pPr>
        <w:ind w:left="5678" w:hanging="360"/>
      </w:pPr>
      <w:rPr>
        <w:rFonts w:ascii="Wingdings" w:hAnsi="Wingdings" w:hint="default"/>
      </w:rPr>
    </w:lvl>
    <w:lvl w:ilvl="3" w:tplc="040B0001" w:tentative="1">
      <w:start w:val="1"/>
      <w:numFmt w:val="bullet"/>
      <w:lvlText w:val=""/>
      <w:lvlJc w:val="left"/>
      <w:pPr>
        <w:ind w:left="6398" w:hanging="360"/>
      </w:pPr>
      <w:rPr>
        <w:rFonts w:ascii="Symbol" w:hAnsi="Symbol" w:hint="default"/>
      </w:rPr>
    </w:lvl>
    <w:lvl w:ilvl="4" w:tplc="040B0003" w:tentative="1">
      <w:start w:val="1"/>
      <w:numFmt w:val="bullet"/>
      <w:lvlText w:val="o"/>
      <w:lvlJc w:val="left"/>
      <w:pPr>
        <w:ind w:left="7118" w:hanging="360"/>
      </w:pPr>
      <w:rPr>
        <w:rFonts w:ascii="Courier New" w:hAnsi="Courier New" w:cs="Courier New" w:hint="default"/>
      </w:rPr>
    </w:lvl>
    <w:lvl w:ilvl="5" w:tplc="040B0005" w:tentative="1">
      <w:start w:val="1"/>
      <w:numFmt w:val="bullet"/>
      <w:lvlText w:val=""/>
      <w:lvlJc w:val="left"/>
      <w:pPr>
        <w:ind w:left="7838" w:hanging="360"/>
      </w:pPr>
      <w:rPr>
        <w:rFonts w:ascii="Wingdings" w:hAnsi="Wingdings" w:hint="default"/>
      </w:rPr>
    </w:lvl>
    <w:lvl w:ilvl="6" w:tplc="040B0001" w:tentative="1">
      <w:start w:val="1"/>
      <w:numFmt w:val="bullet"/>
      <w:lvlText w:val=""/>
      <w:lvlJc w:val="left"/>
      <w:pPr>
        <w:ind w:left="8558" w:hanging="360"/>
      </w:pPr>
      <w:rPr>
        <w:rFonts w:ascii="Symbol" w:hAnsi="Symbol" w:hint="default"/>
      </w:rPr>
    </w:lvl>
    <w:lvl w:ilvl="7" w:tplc="040B0003" w:tentative="1">
      <w:start w:val="1"/>
      <w:numFmt w:val="bullet"/>
      <w:lvlText w:val="o"/>
      <w:lvlJc w:val="left"/>
      <w:pPr>
        <w:ind w:left="9278" w:hanging="360"/>
      </w:pPr>
      <w:rPr>
        <w:rFonts w:ascii="Courier New" w:hAnsi="Courier New" w:cs="Courier New" w:hint="default"/>
      </w:rPr>
    </w:lvl>
    <w:lvl w:ilvl="8" w:tplc="040B0005" w:tentative="1">
      <w:start w:val="1"/>
      <w:numFmt w:val="bullet"/>
      <w:lvlText w:val=""/>
      <w:lvlJc w:val="left"/>
      <w:pPr>
        <w:ind w:left="9998" w:hanging="360"/>
      </w:pPr>
      <w:rPr>
        <w:rFonts w:ascii="Wingdings" w:hAnsi="Wingdings" w:hint="default"/>
      </w:rPr>
    </w:lvl>
  </w:abstractNum>
  <w:abstractNum w:abstractNumId="5" w15:restartNumberingAfterBreak="0">
    <w:nsid w:val="21282CB4"/>
    <w:multiLevelType w:val="hybridMultilevel"/>
    <w:tmpl w:val="47FE61A8"/>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054FA4"/>
    <w:multiLevelType w:val="hybridMultilevel"/>
    <w:tmpl w:val="3F8075B4"/>
    <w:lvl w:ilvl="0" w:tplc="9D009888">
      <w:numFmt w:val="bullet"/>
      <w:lvlText w:val="-"/>
      <w:lvlJc w:val="left"/>
      <w:pPr>
        <w:ind w:left="1704" w:hanging="570"/>
      </w:pPr>
      <w:rPr>
        <w:rFonts w:ascii="Arial" w:eastAsia="Times New Roman"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384E3C51"/>
    <w:multiLevelType w:val="hybridMultilevel"/>
    <w:tmpl w:val="55286700"/>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83798F"/>
    <w:multiLevelType w:val="hybridMultilevel"/>
    <w:tmpl w:val="5426913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43C11684"/>
    <w:multiLevelType w:val="hybridMultilevel"/>
    <w:tmpl w:val="02DC1D62"/>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40F410D"/>
    <w:multiLevelType w:val="hybridMultilevel"/>
    <w:tmpl w:val="83F6F844"/>
    <w:lvl w:ilvl="0" w:tplc="3D28746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1394BB8"/>
    <w:multiLevelType w:val="hybridMultilevel"/>
    <w:tmpl w:val="1EDEB4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9364266"/>
    <w:multiLevelType w:val="hybridMultilevel"/>
    <w:tmpl w:val="A644EDD0"/>
    <w:lvl w:ilvl="0" w:tplc="9D009888">
      <w:numFmt w:val="bullet"/>
      <w:lvlText w:val="-"/>
      <w:lvlJc w:val="left"/>
      <w:pPr>
        <w:ind w:left="1137" w:hanging="570"/>
      </w:pPr>
      <w:rPr>
        <w:rFonts w:ascii="Arial" w:eastAsia="Times New Roman" w:hAnsi="Arial" w:cs="Arial" w:hint="default"/>
      </w:rPr>
    </w:lvl>
    <w:lvl w:ilvl="1" w:tplc="DE1EA104">
      <w:numFmt w:val="bullet"/>
      <w:lvlText w:val=""/>
      <w:lvlJc w:val="left"/>
      <w:pPr>
        <w:ind w:left="1707" w:hanging="420"/>
      </w:pPr>
      <w:rPr>
        <w:rFonts w:ascii="Symbol" w:eastAsia="Times New Roman" w:hAnsi="Symbol" w:cs="Arial" w:hint="default"/>
      </w:rPr>
    </w:lvl>
    <w:lvl w:ilvl="2" w:tplc="040B0005">
      <w:start w:val="1"/>
      <w:numFmt w:val="bullet"/>
      <w:lvlText w:val=""/>
      <w:lvlJc w:val="left"/>
      <w:pPr>
        <w:ind w:left="2367" w:hanging="360"/>
      </w:pPr>
      <w:rPr>
        <w:rFonts w:ascii="Wingdings" w:hAnsi="Wingdings" w:hint="default"/>
      </w:rPr>
    </w:lvl>
    <w:lvl w:ilvl="3" w:tplc="040B000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3" w15:restartNumberingAfterBreak="0">
    <w:nsid w:val="6FF1380C"/>
    <w:multiLevelType w:val="hybridMultilevel"/>
    <w:tmpl w:val="CC66F0F6"/>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1FF083A"/>
    <w:multiLevelType w:val="hybridMultilevel"/>
    <w:tmpl w:val="9DCE819C"/>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76075E7"/>
    <w:multiLevelType w:val="hybridMultilevel"/>
    <w:tmpl w:val="FA68F818"/>
    <w:lvl w:ilvl="0" w:tplc="9D009888">
      <w:numFmt w:val="bullet"/>
      <w:lvlText w:val="-"/>
      <w:lvlJc w:val="left"/>
      <w:pPr>
        <w:ind w:left="1137" w:hanging="57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76320952">
    <w:abstractNumId w:val="8"/>
  </w:num>
  <w:num w:numId="2" w16cid:durableId="882056728">
    <w:abstractNumId w:val="12"/>
  </w:num>
  <w:num w:numId="3" w16cid:durableId="1427537713">
    <w:abstractNumId w:val="6"/>
  </w:num>
  <w:num w:numId="4" w16cid:durableId="1388989970">
    <w:abstractNumId w:val="4"/>
  </w:num>
  <w:num w:numId="5" w16cid:durableId="1943297594">
    <w:abstractNumId w:val="9"/>
  </w:num>
  <w:num w:numId="6" w16cid:durableId="1160997999">
    <w:abstractNumId w:val="1"/>
  </w:num>
  <w:num w:numId="7" w16cid:durableId="1878422876">
    <w:abstractNumId w:val="0"/>
  </w:num>
  <w:num w:numId="8" w16cid:durableId="1616906224">
    <w:abstractNumId w:val="15"/>
  </w:num>
  <w:num w:numId="9" w16cid:durableId="1391029124">
    <w:abstractNumId w:val="14"/>
  </w:num>
  <w:num w:numId="10" w16cid:durableId="2019117757">
    <w:abstractNumId w:val="2"/>
  </w:num>
  <w:num w:numId="11" w16cid:durableId="1737169081">
    <w:abstractNumId w:val="7"/>
  </w:num>
  <w:num w:numId="12" w16cid:durableId="849836684">
    <w:abstractNumId w:val="10"/>
  </w:num>
  <w:num w:numId="13" w16cid:durableId="1268192041">
    <w:abstractNumId w:val="13"/>
  </w:num>
  <w:num w:numId="14" w16cid:durableId="1582058707">
    <w:abstractNumId w:val="5"/>
  </w:num>
  <w:num w:numId="15" w16cid:durableId="981691827">
    <w:abstractNumId w:val="11"/>
  </w:num>
  <w:num w:numId="16" w16cid:durableId="1781143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54"/>
    <w:rsid w:val="00042281"/>
    <w:rsid w:val="00054915"/>
    <w:rsid w:val="000871E3"/>
    <w:rsid w:val="000D23DE"/>
    <w:rsid w:val="00117057"/>
    <w:rsid w:val="001218CF"/>
    <w:rsid w:val="0014667E"/>
    <w:rsid w:val="00176E5B"/>
    <w:rsid w:val="00194A6C"/>
    <w:rsid w:val="001D2BDD"/>
    <w:rsid w:val="001D58B1"/>
    <w:rsid w:val="002B1810"/>
    <w:rsid w:val="002D3E51"/>
    <w:rsid w:val="0039666A"/>
    <w:rsid w:val="003C683C"/>
    <w:rsid w:val="00400DF1"/>
    <w:rsid w:val="00436354"/>
    <w:rsid w:val="0047044D"/>
    <w:rsid w:val="00486623"/>
    <w:rsid w:val="005563BB"/>
    <w:rsid w:val="00580E9D"/>
    <w:rsid w:val="005A1916"/>
    <w:rsid w:val="006263EB"/>
    <w:rsid w:val="006B1E7A"/>
    <w:rsid w:val="006C4F95"/>
    <w:rsid w:val="00793CC4"/>
    <w:rsid w:val="0079787D"/>
    <w:rsid w:val="00856BEB"/>
    <w:rsid w:val="0086292A"/>
    <w:rsid w:val="008A67AE"/>
    <w:rsid w:val="008C3A81"/>
    <w:rsid w:val="009D6A83"/>
    <w:rsid w:val="00AA6118"/>
    <w:rsid w:val="00AA66BA"/>
    <w:rsid w:val="00AA6DFE"/>
    <w:rsid w:val="00AD4A48"/>
    <w:rsid w:val="00BB0553"/>
    <w:rsid w:val="00BC5011"/>
    <w:rsid w:val="00C125A8"/>
    <w:rsid w:val="00C41355"/>
    <w:rsid w:val="00D356E4"/>
    <w:rsid w:val="00D52C12"/>
    <w:rsid w:val="00E47239"/>
    <w:rsid w:val="00E72888"/>
    <w:rsid w:val="00E832C9"/>
    <w:rsid w:val="00EC1FE7"/>
    <w:rsid w:val="00F0401F"/>
    <w:rsid w:val="00F15F1A"/>
    <w:rsid w:val="00F606D3"/>
    <w:rsid w:val="00FF18EF"/>
    <w:rsid w:val="00FF67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D3B2"/>
  <w15:docId w15:val="{C748969A-A42F-477D-A82E-54D9941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3635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36354"/>
  </w:style>
  <w:style w:type="paragraph" w:styleId="Alatunniste">
    <w:name w:val="footer"/>
    <w:basedOn w:val="Normaali"/>
    <w:link w:val="AlatunnisteChar"/>
    <w:uiPriority w:val="99"/>
    <w:unhideWhenUsed/>
    <w:rsid w:val="0043635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36354"/>
  </w:style>
  <w:style w:type="paragraph" w:customStyle="1" w:styleId="asiateksti">
    <w:name w:val="asiateksti"/>
    <w:basedOn w:val="Normaali"/>
    <w:rsid w:val="00176E5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kuntatoimistoluettelo">
    <w:name w:val="kuntatoimistoluettelo"/>
    <w:basedOn w:val="Normaali"/>
    <w:rsid w:val="00176E5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79787D"/>
    <w:pPr>
      <w:autoSpaceDE w:val="0"/>
      <w:autoSpaceDN w:val="0"/>
      <w:adjustRightInd w:val="0"/>
      <w:spacing w:after="0" w:line="240" w:lineRule="auto"/>
    </w:pPr>
    <w:rPr>
      <w:rFonts w:ascii="Arial" w:hAnsi="Arial" w:cs="Arial"/>
      <w:color w:val="000000"/>
      <w:sz w:val="24"/>
      <w:szCs w:val="24"/>
    </w:rPr>
  </w:style>
  <w:style w:type="paragraph" w:styleId="Luettelokappale">
    <w:name w:val="List Paragraph"/>
    <w:basedOn w:val="Normaali"/>
    <w:uiPriority w:val="34"/>
    <w:qFormat/>
    <w:rsid w:val="00797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FB0EFD-4CF7-43DB-AA5A-1B0FF4353D45}">
  <we:reference id="2d967e06-1128-4fa7-b009-304a1b978f6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27E9-9BD1-442F-9E1D-AC9A1EBF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Template>
  <TotalTime>0</TotalTime>
  <Pages>7</Pages>
  <Words>1105</Words>
  <Characters>8952</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Merja Michelsson</dc:creator>
  <cp:lastModifiedBy>Merja Vuokila</cp:lastModifiedBy>
  <cp:revision>2</cp:revision>
  <cp:lastPrinted>2023-01-26T05:54:00Z</cp:lastPrinted>
  <dcterms:created xsi:type="dcterms:W3CDTF">2025-04-08T11:36:00Z</dcterms:created>
  <dcterms:modified xsi:type="dcterms:W3CDTF">2025-04-08T11:36:00Z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a3d5ad6d5d1f56bf5d304ef6377782#km16kuntat!/TWeb/toaxfront!8080!0</vt:lpwstr>
  </property>
  <property fmtid="{D5CDD505-2E9C-101B-9397-08002B2CF9AE}" pid="3" name="tweb_user_name">
    <vt:lpwstr>Vuokila Merja</vt:lpwstr>
  </property>
  <property fmtid="{D5CDD505-2E9C-101B-9397-08002B2CF9AE}" pid="4" name="tweb_user_surname">
    <vt:lpwstr>Vuokila</vt:lpwstr>
  </property>
  <property fmtid="{D5CDD505-2E9C-101B-9397-08002B2CF9AE}" pid="5" name="tweb_user_givenname">
    <vt:lpwstr>Merja</vt:lpwstr>
  </property>
  <property fmtid="{D5CDD505-2E9C-101B-9397-08002B2CF9AE}" pid="6" name="tweb_user_title">
    <vt:lpwstr>Toimistosihteeri</vt:lpwstr>
  </property>
  <property fmtid="{D5CDD505-2E9C-101B-9397-08002B2CF9AE}" pid="7" name="tweb_user_telephonenumber">
    <vt:lpwstr>040 831 7839</vt:lpwstr>
  </property>
  <property fmtid="{D5CDD505-2E9C-101B-9397-08002B2CF9AE}" pid="8" name="tweb_user_facsimiletelephonenumber">
    <vt:lpwstr/>
  </property>
  <property fmtid="{D5CDD505-2E9C-101B-9397-08002B2CF9AE}" pid="9" name="tweb_user_rfc822mailbox">
    <vt:lpwstr>merja.vuokila@keminmaa.fi</vt:lpwstr>
  </property>
  <property fmtid="{D5CDD505-2E9C-101B-9397-08002B2CF9AE}" pid="10" name="tweb_user_roomnumber">
    <vt:lpwstr/>
  </property>
  <property fmtid="{D5CDD505-2E9C-101B-9397-08002B2CF9AE}" pid="11" name="tweb_user_organization">
    <vt:lpwstr>Keminmaan kunta</vt:lpwstr>
  </property>
  <property fmtid="{D5CDD505-2E9C-101B-9397-08002B2CF9AE}" pid="12" name="tweb_user_department">
    <vt:lpwstr>Hallinto</vt:lpwstr>
  </property>
  <property fmtid="{D5CDD505-2E9C-101B-9397-08002B2CF9AE}" pid="13" name="tweb_user_group">
    <vt:lpwstr/>
  </property>
  <property fmtid="{D5CDD505-2E9C-101B-9397-08002B2CF9AE}" pid="14" name="tweb_user_postaladdress">
    <vt:lpwstr/>
  </property>
  <property fmtid="{D5CDD505-2E9C-101B-9397-08002B2CF9AE}" pid="15" name="tweb_user_postalcode">
    <vt:lpwstr/>
  </property>
  <property fmtid="{D5CDD505-2E9C-101B-9397-08002B2CF9AE}" pid="16" name="tweb_doc_id">
    <vt:lpwstr>257331</vt:lpwstr>
  </property>
  <property fmtid="{D5CDD505-2E9C-101B-9397-08002B2CF9AE}" pid="17" name="tweb_doc_version">
    <vt:lpwstr/>
  </property>
  <property fmtid="{D5CDD505-2E9C-101B-9397-08002B2CF9AE}" pid="18" name="tweb_doc_title">
    <vt:lpwstr>Liite Kunnan avustusäännöt</vt:lpwstr>
  </property>
  <property fmtid="{D5CDD505-2E9C-101B-9397-08002B2CF9AE}" pid="19" name="tweb_doc_typecode">
    <vt:lpwstr>02.05.01.20</vt:lpwstr>
  </property>
  <property fmtid="{D5CDD505-2E9C-101B-9397-08002B2CF9AE}" pid="20" name="tweb_doc_typename">
    <vt:lpwstr>Sääntö</vt:lpwstr>
  </property>
  <property fmtid="{D5CDD505-2E9C-101B-9397-08002B2CF9AE}" pid="21" name="tweb_doc_description">
    <vt:lpwstr/>
  </property>
  <property fmtid="{D5CDD505-2E9C-101B-9397-08002B2CF9AE}" pid="22" name="tweb_doc_status">
    <vt:lpwstr>Valmis</vt:lpwstr>
  </property>
  <property fmtid="{D5CDD505-2E9C-101B-9397-08002B2CF9AE}" pid="23" name="tweb_doc_identifier">
    <vt:lpwstr/>
  </property>
  <property fmtid="{D5CDD505-2E9C-101B-9397-08002B2CF9AE}" pid="24" name="tweb_doc_publicityclass">
    <vt:lpwstr/>
  </property>
  <property fmtid="{D5CDD505-2E9C-101B-9397-08002B2CF9AE}" pid="25" name="tweb_doc_securityclass">
    <vt:lpwstr> </vt:lpwstr>
  </property>
  <property fmtid="{D5CDD505-2E9C-101B-9397-08002B2CF9AE}" pid="26" name="tweb_doc_securityreason">
    <vt:lpwstr/>
  </property>
  <property fmtid="{D5CDD505-2E9C-101B-9397-08002B2CF9AE}" pid="27" name="tweb_doc_securityperiod">
    <vt:lpwstr>0</vt:lpwstr>
  </property>
  <property fmtid="{D5CDD505-2E9C-101B-9397-08002B2CF9AE}" pid="28" name="tweb_doc_securityperiodstart">
    <vt:lpwstr>23.02.2024</vt:lpwstr>
  </property>
  <property fmtid="{D5CDD505-2E9C-101B-9397-08002B2CF9AE}" pid="29" name="tweb_doc_securityperiodend">
    <vt:lpwstr/>
  </property>
  <property fmtid="{D5CDD505-2E9C-101B-9397-08002B2CF9AE}" pid="30" name="tweb_doc_owner">
    <vt:lpwstr>Vuokila Merja</vt:lpwstr>
  </property>
  <property fmtid="{D5CDD505-2E9C-101B-9397-08002B2CF9AE}" pid="31" name="tweb_doc_creator">
    <vt:lpwstr>Vuokila Merja</vt:lpwstr>
  </property>
  <property fmtid="{D5CDD505-2E9C-101B-9397-08002B2CF9AE}" pid="32" name="tweb_doc_publisher">
    <vt:lpwstr>Keminmaan kunta/Hallinto</vt:lpwstr>
  </property>
  <property fmtid="{D5CDD505-2E9C-101B-9397-08002B2CF9AE}" pid="33" name="tweb_doc_contributor">
    <vt:lpwstr/>
  </property>
  <property fmtid="{D5CDD505-2E9C-101B-9397-08002B2CF9AE}" pid="34" name="tweb_doc_fileextension">
    <vt:lpwstr>DOCX</vt:lpwstr>
  </property>
  <property fmtid="{D5CDD505-2E9C-101B-9397-08002B2CF9AE}" pid="35" name="tweb_doc_language">
    <vt:lpwstr>suomi</vt:lpwstr>
  </property>
  <property fmtid="{D5CDD505-2E9C-101B-9397-08002B2CF9AE}" pid="36" name="tweb_doc_created">
    <vt:lpwstr>19.02.2024</vt:lpwstr>
  </property>
  <property fmtid="{D5CDD505-2E9C-101B-9397-08002B2CF9AE}" pid="37" name="tweb_doc_modified">
    <vt:lpwstr>22.02.2024</vt:lpwstr>
  </property>
  <property fmtid="{D5CDD505-2E9C-101B-9397-08002B2CF9AE}" pid="38" name="tweb_doc_available">
    <vt:lpwstr/>
  </property>
  <property fmtid="{D5CDD505-2E9C-101B-9397-08002B2CF9AE}" pid="39" name="tweb_doc_acquired">
    <vt:lpwstr/>
  </property>
  <property fmtid="{D5CDD505-2E9C-101B-9397-08002B2CF9AE}" pid="40" name="tweb_doc_issued">
    <vt:lpwstr>14.02.2025</vt:lpwstr>
  </property>
  <property fmtid="{D5CDD505-2E9C-101B-9397-08002B2CF9AE}" pid="41" name="tweb_doc_accepted">
    <vt:lpwstr/>
  </property>
  <property fmtid="{D5CDD505-2E9C-101B-9397-08002B2CF9AE}" pid="42" name="tweb_doc_validfrom">
    <vt:lpwstr/>
  </property>
  <property fmtid="{D5CDD505-2E9C-101B-9397-08002B2CF9AE}" pid="43" name="tweb_doc_validto">
    <vt:lpwstr/>
  </property>
  <property fmtid="{D5CDD505-2E9C-101B-9397-08002B2CF9AE}" pid="44" name="tweb_doc_protectionclass">
    <vt:lpwstr>Ei suojeluluokiteltu</vt:lpwstr>
  </property>
  <property fmtid="{D5CDD505-2E9C-101B-9397-08002B2CF9AE}" pid="45" name="tweb_doc_retentionperiodstart">
    <vt:lpwstr>23.02.2024</vt:lpwstr>
  </property>
  <property fmtid="{D5CDD505-2E9C-101B-9397-08002B2CF9AE}" pid="46" name="tweb_doc_retentionperiodend">
    <vt:lpwstr/>
  </property>
  <property fmtid="{D5CDD505-2E9C-101B-9397-08002B2CF9AE}" pid="47" name="tweb_doc_storagelocation">
    <vt:lpwstr/>
  </property>
  <property fmtid="{D5CDD505-2E9C-101B-9397-08002B2CF9AE}" pid="48" name="tweb_doc_publicationid">
    <vt:lpwstr/>
  </property>
  <property fmtid="{D5CDD505-2E9C-101B-9397-08002B2CF9AE}" pid="49" name="tweb_doc_copyright">
    <vt:lpwstr/>
  </property>
  <property fmtid="{D5CDD505-2E9C-101B-9397-08002B2CF9AE}" pid="50" name="tweb_doc_decisionnumber">
    <vt:lpwstr/>
  </property>
  <property fmtid="{D5CDD505-2E9C-101B-9397-08002B2CF9AE}" pid="51" name="tweb_doc_decisionyear">
    <vt:lpwstr>0</vt:lpwstr>
  </property>
  <property fmtid="{D5CDD505-2E9C-101B-9397-08002B2CF9AE}" pid="52" name="tweb_doc_xsubjectlist">
    <vt:lpwstr/>
  </property>
  <property fmtid="{D5CDD505-2E9C-101B-9397-08002B2CF9AE}" pid="53" name="tweb_doc_presenter">
    <vt:lpwstr/>
  </property>
  <property fmtid="{D5CDD505-2E9C-101B-9397-08002B2CF9AE}" pid="54" name="tweb_doc_solver">
    <vt:lpwstr/>
  </property>
  <property fmtid="{D5CDD505-2E9C-101B-9397-08002B2CF9AE}" pid="55" name="tweb_doc_otherid">
    <vt:lpwstr/>
  </property>
  <property fmtid="{D5CDD505-2E9C-101B-9397-08002B2CF9AE}" pid="56" name="tweb_doc_deadline">
    <vt:lpwstr/>
  </property>
  <property fmtid="{D5CDD505-2E9C-101B-9397-08002B2CF9AE}" pid="57" name="tweb_doc_mamiversion">
    <vt:lpwstr>1.0</vt:lpwstr>
  </property>
  <property fmtid="{D5CDD505-2E9C-101B-9397-08002B2CF9AE}" pid="58" name="tweb_doc_alternativetitle">
    <vt:lpwstr/>
  </property>
  <property fmtid="{D5CDD505-2E9C-101B-9397-08002B2CF9AE}" pid="59" name="tweb_doc_notificationperiodstart">
    <vt:lpwstr/>
  </property>
  <property fmtid="{D5CDD505-2E9C-101B-9397-08002B2CF9AE}" pid="60" name="tweb_doc_notificationperiodend">
    <vt:lpwstr/>
  </property>
  <property fmtid="{D5CDD505-2E9C-101B-9397-08002B2CF9AE}" pid="61" name="tweb_doc_xfilekey">
    <vt:lpwstr>VIEWa152daa5a5b4192333e876d2266f6ed6</vt:lpwstr>
  </property>
  <property fmtid="{D5CDD505-2E9C-101B-9397-08002B2CF9AE}" pid="62" name="tweb_doc_atts">
    <vt:lpwstr/>
  </property>
  <property fmtid="{D5CDD505-2E9C-101B-9397-08002B2CF9AE}" pid="63" name="tweb_doc_eoperators">
    <vt:lpwstr/>
  </property>
  <property fmtid="{D5CDD505-2E9C-101B-9397-08002B2CF9AE}" pid="64" name="editKey">
    <vt:lpwstr/>
  </property>
</Properties>
</file>