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86698" w14:textId="45D2A357" w:rsidR="00E40D91" w:rsidRPr="00E40D91" w:rsidRDefault="00E40D91">
      <w:pPr>
        <w:rPr>
          <w:rFonts w:ascii="Inter" w:hAnsi="Inter"/>
          <w:b/>
          <w:bCs/>
          <w:sz w:val="24"/>
        </w:rPr>
      </w:pPr>
      <w:r w:rsidRPr="00E40D91">
        <w:rPr>
          <w:rFonts w:ascii="Inter" w:hAnsi="Inter"/>
          <w:b/>
          <w:bCs/>
          <w:sz w:val="24"/>
        </w:rPr>
        <w:t>OHJE ALUE- JA KUNTAVAALIEN 2025 KÄYTÄNNÖISTÄ KEMINMAAN KUNNASSA</w:t>
      </w:r>
    </w:p>
    <w:p w14:paraId="3EF2E1F0" w14:textId="77777777" w:rsidR="00E40D91" w:rsidRDefault="00E40D91">
      <w:pPr>
        <w:rPr>
          <w:rFonts w:ascii="Inter" w:hAnsi="Inter"/>
          <w:sz w:val="24"/>
        </w:rPr>
      </w:pPr>
    </w:p>
    <w:p w14:paraId="553DE41F" w14:textId="09075CE9" w:rsidR="00E40D91" w:rsidRDefault="00E40D91" w:rsidP="00E40D91">
      <w:pPr>
        <w:ind w:left="1304"/>
        <w:rPr>
          <w:rFonts w:ascii="Inter" w:hAnsi="Inter"/>
          <w:sz w:val="24"/>
        </w:rPr>
      </w:pPr>
      <w:r>
        <w:rPr>
          <w:rFonts w:ascii="Inter" w:hAnsi="Inter"/>
          <w:sz w:val="24"/>
        </w:rPr>
        <w:t>Keminmaan kunta kannustaa kuntalaisia aktiivisuuteen ja käyttämään äänioikeuttaan. Kunta ei itse julkishallinnollisena toimijana ja vaalien järjestelyvastuullisena osallistu vaalikampanjointiin. Kunta ei myöskään tue ehdokkaita eikä puolueita rahallisesti.</w:t>
      </w:r>
    </w:p>
    <w:p w14:paraId="37B8AB19" w14:textId="77777777" w:rsidR="00E40D91" w:rsidRDefault="00E40D91" w:rsidP="00E40D91">
      <w:pPr>
        <w:ind w:left="1304"/>
        <w:rPr>
          <w:rFonts w:ascii="Inter" w:hAnsi="Inter"/>
          <w:sz w:val="24"/>
        </w:rPr>
      </w:pPr>
    </w:p>
    <w:p w14:paraId="0F1F0BC7" w14:textId="534F1671" w:rsidR="00E40D91" w:rsidRPr="00E40D91" w:rsidRDefault="00E40D91" w:rsidP="00E40D91">
      <w:pPr>
        <w:ind w:left="1304"/>
        <w:rPr>
          <w:rFonts w:ascii="Inter" w:hAnsi="Inter"/>
          <w:b/>
          <w:bCs/>
          <w:sz w:val="24"/>
        </w:rPr>
      </w:pPr>
      <w:r w:rsidRPr="00E40D91">
        <w:rPr>
          <w:rFonts w:ascii="Inter" w:hAnsi="Inter"/>
          <w:b/>
          <w:bCs/>
          <w:sz w:val="24"/>
        </w:rPr>
        <w:t>Tilat</w:t>
      </w:r>
    </w:p>
    <w:p w14:paraId="53AC0B0C" w14:textId="40791BD5" w:rsidR="00E40D91" w:rsidRDefault="00E40D91" w:rsidP="00E40D91">
      <w:pPr>
        <w:ind w:left="1304"/>
        <w:rPr>
          <w:rFonts w:ascii="Inter" w:hAnsi="Inter"/>
          <w:sz w:val="24"/>
        </w:rPr>
      </w:pPr>
      <w:r>
        <w:rPr>
          <w:rFonts w:ascii="Inter" w:hAnsi="Inter"/>
          <w:sz w:val="24"/>
        </w:rPr>
        <w:t>Kunta ei anna eikä vuokraa kunnan tiloja käyttöön puolueiden/valitsijayhdistysten tai ehdokkaiden vaalitilaisuuksia varten. Puolueet/valitsijayhdistykset/ehdokkaat eivät saa kunnan tiloissa jakaa, asettaa jaettavaksi, eivätkä kiinnittää ilmoitustauluille tai muutoinkaan tiloihin vaalimainoksia tai ilmoituksia vaalitilaisuuksista. Poliittisia mainoksia ei voi jakaa myöskään kunnan kiinteistöjen pihoilla kiinteistöjen sisäänkäyntien välittömässä läheisyydessä.</w:t>
      </w:r>
    </w:p>
    <w:p w14:paraId="4B9C2586" w14:textId="77777777" w:rsidR="00E40D91" w:rsidRDefault="00E40D91" w:rsidP="00E40D91">
      <w:pPr>
        <w:ind w:left="1304"/>
        <w:rPr>
          <w:rFonts w:ascii="Inter" w:hAnsi="Inter"/>
          <w:sz w:val="24"/>
        </w:rPr>
      </w:pPr>
    </w:p>
    <w:p w14:paraId="1C7D0A1D" w14:textId="4832EE75" w:rsidR="00E40D91" w:rsidRDefault="00E40D91" w:rsidP="00E40D91">
      <w:pPr>
        <w:ind w:left="1304"/>
        <w:rPr>
          <w:rFonts w:ascii="Inter" w:hAnsi="Inter"/>
          <w:sz w:val="24"/>
        </w:rPr>
      </w:pPr>
      <w:r>
        <w:rPr>
          <w:rFonts w:ascii="Inter" w:hAnsi="Inter"/>
          <w:sz w:val="24"/>
        </w:rPr>
        <w:t xml:space="preserve">Vaalikaranteeni on voimassa ajalla </w:t>
      </w:r>
      <w:r w:rsidR="00A30B53">
        <w:rPr>
          <w:rFonts w:ascii="Inter" w:hAnsi="Inter"/>
          <w:sz w:val="24"/>
        </w:rPr>
        <w:t>10</w:t>
      </w:r>
      <w:r>
        <w:rPr>
          <w:rFonts w:ascii="Inter" w:hAnsi="Inter"/>
          <w:sz w:val="24"/>
        </w:rPr>
        <w:t>.3. – 16.4.2025. Vaalikaranteenin aikana kaikenlainen vaalimainontaan ja ehdokasviestittelyyn liittyvä toiminta on kielletty ennakkoäänestyspaikan ja varsinaisen vaalipäivän äänestyspaikkojen läheisyydessä.</w:t>
      </w:r>
    </w:p>
    <w:p w14:paraId="6498A241" w14:textId="77777777" w:rsidR="00E40D91" w:rsidRDefault="00E40D91" w:rsidP="00E40D91">
      <w:pPr>
        <w:ind w:left="1304"/>
        <w:rPr>
          <w:rFonts w:ascii="Inter" w:hAnsi="Inter"/>
          <w:sz w:val="24"/>
        </w:rPr>
      </w:pPr>
    </w:p>
    <w:p w14:paraId="76505842" w14:textId="5A3E1C3F" w:rsidR="00E80D1D" w:rsidRPr="00E80D1D" w:rsidRDefault="00E80D1D" w:rsidP="00E40D91">
      <w:pPr>
        <w:ind w:left="1304"/>
        <w:rPr>
          <w:rFonts w:ascii="Inter" w:hAnsi="Inter"/>
          <w:b/>
          <w:bCs/>
          <w:sz w:val="24"/>
        </w:rPr>
      </w:pPr>
      <w:r w:rsidRPr="00E80D1D">
        <w:rPr>
          <w:rFonts w:ascii="Inter" w:hAnsi="Inter"/>
          <w:b/>
          <w:bCs/>
          <w:sz w:val="24"/>
        </w:rPr>
        <w:t>Tilaisuudet</w:t>
      </w:r>
    </w:p>
    <w:p w14:paraId="5BBD20CB" w14:textId="1966C0EB" w:rsidR="00E40D91" w:rsidRDefault="00E80D1D" w:rsidP="00E40D91">
      <w:pPr>
        <w:ind w:left="1304"/>
        <w:rPr>
          <w:rFonts w:ascii="Inter" w:hAnsi="Inter"/>
          <w:sz w:val="24"/>
        </w:rPr>
      </w:pPr>
      <w:r>
        <w:rPr>
          <w:rFonts w:ascii="Inter" w:hAnsi="Inter"/>
          <w:sz w:val="24"/>
        </w:rPr>
        <w:t>Kunta ei pyydä omiin tilaisuuksiin yksittäisiä ehdokkaana olevia henkilöitä tai puolueiden/valitsijayhdistysten</w:t>
      </w:r>
      <w:r w:rsidR="00E93AF5">
        <w:rPr>
          <w:rFonts w:ascii="Inter" w:hAnsi="Inter"/>
          <w:sz w:val="24"/>
        </w:rPr>
        <w:t xml:space="preserve"> edustajia puhujiksi, eikä mainosta nimellä mainiten heidän puheenvuorojaan eikä esityksiään. Poikkeuksen muodostavat sellaiset vaalipaneelit, jotka kunta (esim. koulut ja kirjasto) järjestävät ja joissa eri puolueiden edustajat ovat tasapuolisesti kutsuttuina. Paneelissa on oltava jokin teema tai käsiteltävä aihe, eikä se saa olla pelkkä puoluepoliittinen jäsenkeräys-, mainosten jako- tai muu vastaava puoluetilaisuus.</w:t>
      </w:r>
    </w:p>
    <w:p w14:paraId="2536FE96" w14:textId="77777777" w:rsidR="00E93AF5" w:rsidRDefault="00E93AF5" w:rsidP="00E40D91">
      <w:pPr>
        <w:ind w:left="1304"/>
        <w:rPr>
          <w:rFonts w:ascii="Inter" w:hAnsi="Inter"/>
          <w:sz w:val="24"/>
        </w:rPr>
      </w:pPr>
    </w:p>
    <w:p w14:paraId="03916050" w14:textId="64DAF774" w:rsidR="00E93AF5" w:rsidRDefault="00E93AF5" w:rsidP="00E40D91">
      <w:pPr>
        <w:ind w:left="1304"/>
        <w:rPr>
          <w:rFonts w:ascii="Inter" w:hAnsi="Inter"/>
          <w:b/>
          <w:bCs/>
          <w:sz w:val="24"/>
        </w:rPr>
      </w:pPr>
      <w:r w:rsidRPr="00E93AF5">
        <w:rPr>
          <w:rFonts w:ascii="Inter" w:hAnsi="Inter"/>
          <w:b/>
          <w:bCs/>
          <w:sz w:val="24"/>
        </w:rPr>
        <w:t>Mainonta ja viestintä</w:t>
      </w:r>
    </w:p>
    <w:p w14:paraId="42E6D85A" w14:textId="29374892" w:rsidR="00E93AF5" w:rsidRDefault="00E93AF5" w:rsidP="00E93AF5">
      <w:pPr>
        <w:ind w:left="1304"/>
        <w:rPr>
          <w:rFonts w:ascii="Inter" w:hAnsi="Inter"/>
          <w:sz w:val="24"/>
        </w:rPr>
      </w:pPr>
      <w:r>
        <w:rPr>
          <w:rFonts w:ascii="Inter" w:hAnsi="Inter"/>
          <w:sz w:val="24"/>
        </w:rPr>
        <w:t>Kunnan järjestämistä vaalipaneeleista voidaan viestiä yleisellä tasolla kunnan kanavissa. Kuvat ovat kunnan henkilökunnan kuvaamia ja tekstit tuotetaan paneelin järjestäjän eli kunnan viestintäpalveluiden yhteistyönä. Ehdokkaiden tai heidän kampanjatiiminsä kuvaamia kuvia, videoita tai tuottamia tekstejä ei julkaista kunnan viestintäkanavissa.</w:t>
      </w:r>
    </w:p>
    <w:p w14:paraId="7FD5A77D" w14:textId="77777777" w:rsidR="00E93AF5" w:rsidRDefault="00E93AF5" w:rsidP="00E93AF5">
      <w:pPr>
        <w:ind w:left="1304"/>
        <w:rPr>
          <w:rFonts w:ascii="Inter" w:hAnsi="Inter"/>
          <w:sz w:val="24"/>
        </w:rPr>
      </w:pPr>
    </w:p>
    <w:p w14:paraId="5F3C0992" w14:textId="26CB6AC0" w:rsidR="00E93AF5" w:rsidRDefault="00E93AF5" w:rsidP="00E93AF5">
      <w:pPr>
        <w:ind w:left="1304"/>
        <w:rPr>
          <w:rFonts w:ascii="Inter" w:hAnsi="Inter"/>
          <w:sz w:val="24"/>
        </w:rPr>
      </w:pPr>
      <w:r>
        <w:rPr>
          <w:rFonts w:ascii="Inter" w:hAnsi="Inter"/>
          <w:sz w:val="24"/>
        </w:rPr>
        <w:t>Ehdokkaana olevat tai ehdokkaita edustavat kunnan työntekijät/viranhaltijat</w:t>
      </w:r>
      <w:r w:rsidR="00B266A2">
        <w:rPr>
          <w:rFonts w:ascii="Inter" w:hAnsi="Inter"/>
          <w:sz w:val="24"/>
        </w:rPr>
        <w:t>/valtuutetut</w:t>
      </w:r>
    </w:p>
    <w:p w14:paraId="13D72721" w14:textId="57556559" w:rsidR="00E93AF5" w:rsidRDefault="00E93AF5" w:rsidP="00E93AF5">
      <w:pPr>
        <w:pStyle w:val="Luettelokappale"/>
        <w:numPr>
          <w:ilvl w:val="0"/>
          <w:numId w:val="1"/>
        </w:numPr>
        <w:rPr>
          <w:rFonts w:ascii="Inter" w:hAnsi="Inter"/>
          <w:sz w:val="24"/>
        </w:rPr>
      </w:pPr>
      <w:r>
        <w:rPr>
          <w:rFonts w:ascii="Inter" w:hAnsi="Inter"/>
          <w:sz w:val="24"/>
        </w:rPr>
        <w:t>saavat esiintyä kunnan viestintäkanavissa vain työtehtäviinsä liittyen</w:t>
      </w:r>
    </w:p>
    <w:p w14:paraId="4ED5C359" w14:textId="4E63146B" w:rsidR="00E93AF5" w:rsidRDefault="00E93AF5" w:rsidP="00E93AF5">
      <w:pPr>
        <w:pStyle w:val="Luettelokappale"/>
        <w:numPr>
          <w:ilvl w:val="0"/>
          <w:numId w:val="1"/>
        </w:numPr>
        <w:rPr>
          <w:rFonts w:ascii="Inter" w:hAnsi="Inter"/>
          <w:sz w:val="24"/>
        </w:rPr>
      </w:pPr>
      <w:r>
        <w:rPr>
          <w:rFonts w:ascii="Inter" w:hAnsi="Inter"/>
          <w:sz w:val="24"/>
        </w:rPr>
        <w:t>eivät saa käyttää kunnan verkkosivuja, sähköposteja tai sometilejä vaalityöhön</w:t>
      </w:r>
    </w:p>
    <w:p w14:paraId="5ABE316D" w14:textId="354903E8" w:rsidR="00E93AF5" w:rsidRDefault="00E93AF5" w:rsidP="00E93AF5">
      <w:pPr>
        <w:pStyle w:val="Luettelokappale"/>
        <w:numPr>
          <w:ilvl w:val="0"/>
          <w:numId w:val="1"/>
        </w:numPr>
        <w:rPr>
          <w:rFonts w:ascii="Inter" w:hAnsi="Inter"/>
          <w:sz w:val="24"/>
        </w:rPr>
      </w:pPr>
      <w:r>
        <w:rPr>
          <w:rFonts w:ascii="Inter" w:hAnsi="Inter"/>
          <w:sz w:val="24"/>
        </w:rPr>
        <w:t>eivät saa käyttää työnantajan työtiloja, työvälineitä tai tilaisuuksia vaalityössään</w:t>
      </w:r>
    </w:p>
    <w:p w14:paraId="064E0418" w14:textId="38F3E8D2" w:rsidR="00E93AF5" w:rsidRDefault="004663F3" w:rsidP="00E93AF5">
      <w:pPr>
        <w:pStyle w:val="Luettelokappale"/>
        <w:numPr>
          <w:ilvl w:val="0"/>
          <w:numId w:val="1"/>
        </w:numPr>
        <w:rPr>
          <w:rFonts w:ascii="Inter" w:hAnsi="Inter"/>
          <w:sz w:val="24"/>
        </w:rPr>
      </w:pPr>
      <w:r>
        <w:rPr>
          <w:rFonts w:ascii="Inter" w:hAnsi="Inter"/>
          <w:sz w:val="24"/>
        </w:rPr>
        <w:lastRenderedPageBreak/>
        <w:t>eivät saa käyttää kunnan logoja, henkilökortteja tai muita tunnuksia vaalityössään</w:t>
      </w:r>
    </w:p>
    <w:p w14:paraId="6F350043" w14:textId="7811CCA8" w:rsidR="004663F3" w:rsidRDefault="004663F3" w:rsidP="00E93AF5">
      <w:pPr>
        <w:pStyle w:val="Luettelokappale"/>
        <w:numPr>
          <w:ilvl w:val="0"/>
          <w:numId w:val="1"/>
        </w:numPr>
        <w:rPr>
          <w:rFonts w:ascii="Inter" w:hAnsi="Inter"/>
          <w:sz w:val="24"/>
        </w:rPr>
      </w:pPr>
      <w:r>
        <w:rPr>
          <w:rFonts w:ascii="Inter" w:hAnsi="Inter"/>
          <w:sz w:val="24"/>
        </w:rPr>
        <w:t>erottavat vaalikampanjoinnin ja muun esiintymisen ehdokkaana ajallisesti virka- ja työtehtävien hoitamisesta</w:t>
      </w:r>
    </w:p>
    <w:p w14:paraId="41D541EC" w14:textId="61279C53" w:rsidR="004663F3" w:rsidRDefault="004663F3" w:rsidP="00E93AF5">
      <w:pPr>
        <w:pStyle w:val="Luettelokappale"/>
        <w:numPr>
          <w:ilvl w:val="0"/>
          <w:numId w:val="1"/>
        </w:numPr>
        <w:rPr>
          <w:rFonts w:ascii="Inter" w:hAnsi="Inter"/>
          <w:sz w:val="24"/>
        </w:rPr>
      </w:pPr>
      <w:r>
        <w:rPr>
          <w:rFonts w:ascii="Inter" w:hAnsi="Inter"/>
          <w:sz w:val="24"/>
        </w:rPr>
        <w:t>esiintyvät myös ehdokkaana ollessaan viranhaltijan/työntekijän aseman edellyttämällä asiallisella tavalla.</w:t>
      </w:r>
    </w:p>
    <w:p w14:paraId="204F8DFF" w14:textId="57148FFF" w:rsidR="004663F3" w:rsidRDefault="004663F3" w:rsidP="004663F3">
      <w:pPr>
        <w:pStyle w:val="Luettelokappale"/>
        <w:ind w:left="1664"/>
        <w:rPr>
          <w:rFonts w:ascii="Inter" w:hAnsi="Inter"/>
          <w:sz w:val="24"/>
        </w:rPr>
      </w:pPr>
    </w:p>
    <w:p w14:paraId="6B3AA6B7" w14:textId="558CA5CC" w:rsidR="004663F3" w:rsidRDefault="004663F3" w:rsidP="004663F3">
      <w:pPr>
        <w:pStyle w:val="Luettelokappale"/>
        <w:ind w:left="1304"/>
        <w:rPr>
          <w:rFonts w:ascii="Inter" w:hAnsi="Inter"/>
          <w:sz w:val="24"/>
        </w:rPr>
      </w:pPr>
      <w:r>
        <w:rPr>
          <w:rFonts w:ascii="Inter" w:hAnsi="Inter"/>
          <w:sz w:val="24"/>
        </w:rPr>
        <w:t>Kunta on julkaissut erillisen vaalimainonnan ohjeen, jonka mukaisesti kunta asettaa vaalimainostelineet kolmeen eri kohteeseen ehdokasjulisteiden julkipanoa varten. Vaalimainonta kunnan muilla alu</w:t>
      </w:r>
      <w:r w:rsidR="001F0A11">
        <w:rPr>
          <w:rFonts w:ascii="Inter" w:hAnsi="Inter"/>
          <w:sz w:val="24"/>
        </w:rPr>
        <w:t xml:space="preserve">eilla, </w:t>
      </w:r>
      <w:r>
        <w:rPr>
          <w:rFonts w:ascii="Inter" w:hAnsi="Inter"/>
          <w:sz w:val="24"/>
        </w:rPr>
        <w:t>kuin erikseen vaalimainontaohjeessa mainituissa paikoissa on kielletty.</w:t>
      </w:r>
    </w:p>
    <w:p w14:paraId="58703652" w14:textId="77777777" w:rsidR="004663F3" w:rsidRDefault="004663F3" w:rsidP="004663F3">
      <w:pPr>
        <w:pStyle w:val="Luettelokappale"/>
        <w:ind w:left="1304"/>
        <w:rPr>
          <w:rFonts w:ascii="Inter" w:hAnsi="Inter"/>
          <w:sz w:val="24"/>
        </w:rPr>
      </w:pPr>
    </w:p>
    <w:p w14:paraId="4079AEC6" w14:textId="07196974" w:rsidR="004663F3" w:rsidRDefault="004663F3" w:rsidP="004663F3">
      <w:pPr>
        <w:pStyle w:val="Luettelokappale"/>
        <w:ind w:left="1304"/>
        <w:rPr>
          <w:rFonts w:ascii="Inter" w:hAnsi="Inter"/>
          <w:sz w:val="24"/>
        </w:rPr>
      </w:pPr>
      <w:r>
        <w:rPr>
          <w:rFonts w:ascii="Inter" w:hAnsi="Inter"/>
          <w:sz w:val="24"/>
        </w:rPr>
        <w:t xml:space="preserve">Ohje astuu voimaan </w:t>
      </w:r>
      <w:r w:rsidR="00A30B53">
        <w:rPr>
          <w:rFonts w:ascii="Inter" w:hAnsi="Inter"/>
          <w:sz w:val="24"/>
        </w:rPr>
        <w:t>10.3.</w:t>
      </w:r>
      <w:r w:rsidR="00F85A46">
        <w:rPr>
          <w:rFonts w:ascii="Inter" w:hAnsi="Inter"/>
          <w:sz w:val="24"/>
        </w:rPr>
        <w:t>2025</w:t>
      </w:r>
    </w:p>
    <w:p w14:paraId="3BE3FA9B" w14:textId="77777777" w:rsidR="004663F3" w:rsidRDefault="004663F3" w:rsidP="004663F3">
      <w:pPr>
        <w:pStyle w:val="Luettelokappale"/>
        <w:ind w:left="1304"/>
        <w:rPr>
          <w:rFonts w:ascii="Inter" w:hAnsi="Inter"/>
          <w:sz w:val="24"/>
        </w:rPr>
      </w:pPr>
    </w:p>
    <w:p w14:paraId="2AC3137E" w14:textId="2AE28A35" w:rsidR="004663F3" w:rsidRPr="004663F3" w:rsidRDefault="004663F3" w:rsidP="004663F3">
      <w:pPr>
        <w:pStyle w:val="Luettelokappale"/>
        <w:ind w:left="1304"/>
        <w:rPr>
          <w:rFonts w:ascii="Inter" w:hAnsi="Inter"/>
          <w:b/>
          <w:bCs/>
          <w:sz w:val="24"/>
        </w:rPr>
      </w:pPr>
      <w:r w:rsidRPr="004663F3">
        <w:rPr>
          <w:rFonts w:ascii="Inter" w:hAnsi="Inter"/>
          <w:b/>
          <w:bCs/>
          <w:sz w:val="24"/>
        </w:rPr>
        <w:t>KEMINMAAN KUNNAN KESKUSVAALILAUTAKUNTA</w:t>
      </w:r>
    </w:p>
    <w:sectPr w:rsidR="004663F3" w:rsidRPr="004663F3" w:rsidSect="00F20756">
      <w:headerReference w:type="default" r:id="rId11"/>
      <w:footerReference w:type="default" r:id="rId12"/>
      <w:pgSz w:w="11900" w:h="16840"/>
      <w:pgMar w:top="1701" w:right="851" w:bottom="1985" w:left="851"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3A8B3" w14:textId="77777777" w:rsidR="00E40D91" w:rsidRDefault="00E40D91" w:rsidP="00574510">
      <w:r>
        <w:separator/>
      </w:r>
    </w:p>
  </w:endnote>
  <w:endnote w:type="continuationSeparator" w:id="0">
    <w:p w14:paraId="01A96AC0" w14:textId="77777777" w:rsidR="00E40D91" w:rsidRDefault="00E40D91" w:rsidP="00574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492271B-141C-4B0E-A863-F6281B36ED3D}"/>
    <w:embedBold r:id="rId2" w:fontKey="{D3A068E0-A110-4905-A420-5D64899721BC}"/>
  </w:font>
  <w:font w:name="Minion Pro">
    <w:panose1 w:val="00000000000000000000"/>
    <w:charset w:val="00"/>
    <w:family w:val="roman"/>
    <w:notTrueType/>
    <w:pitch w:val="variable"/>
    <w:sig w:usb0="60000287" w:usb1="00000001" w:usb2="00000000" w:usb3="00000000" w:csb0="0000019F" w:csb1="00000000"/>
  </w:font>
  <w:font w:name="Inter">
    <w:panose1 w:val="02000503000000020004"/>
    <w:charset w:val="00"/>
    <w:family w:val="auto"/>
    <w:pitch w:val="variable"/>
    <w:sig w:usb0="E00002FF" w:usb1="1200A1FF" w:usb2="00000001" w:usb3="00000000" w:csb0="0000019F" w:csb1="00000000"/>
    <w:embedRegular r:id="rId3" w:fontKey="{83A66652-5A17-4CF4-8488-2EA068BDAF68}"/>
    <w:embedBold r:id="rId4" w:fontKey="{C9F85D5A-9660-4D04-801A-00024D96E9AB}"/>
  </w:font>
  <w:font w:name="Calibri Light">
    <w:panose1 w:val="020F0302020204030204"/>
    <w:charset w:val="00"/>
    <w:family w:val="swiss"/>
    <w:pitch w:val="variable"/>
    <w:sig w:usb0="E4002EFF" w:usb1="C200247B" w:usb2="00000009" w:usb3="00000000" w:csb0="000001FF" w:csb1="00000000"/>
    <w:embedRegular r:id="rId5" w:fontKey="{116702AC-611E-42CF-9E8C-83132BBC14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259D4" w14:textId="77777777" w:rsidR="00574510" w:rsidRDefault="00007CED">
    <w:pPr>
      <w:pStyle w:val="Alatunniste"/>
    </w:pPr>
    <w:r>
      <w:rPr>
        <w:noProof/>
      </w:rPr>
      <w:drawing>
        <wp:anchor distT="0" distB="0" distL="114300" distR="114300" simplePos="0" relativeHeight="251659264" behindDoc="1" locked="0" layoutInCell="1" allowOverlap="1" wp14:anchorId="4C69C98A" wp14:editId="11659FDB">
          <wp:simplePos x="0" y="0"/>
          <wp:positionH relativeFrom="column">
            <wp:posOffset>-532828</wp:posOffset>
          </wp:positionH>
          <wp:positionV relativeFrom="paragraph">
            <wp:posOffset>121284</wp:posOffset>
          </wp:positionV>
          <wp:extent cx="7541911" cy="468900"/>
          <wp:effectExtent l="0" t="0" r="0" b="0"/>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1">
                    <a:extLst>
                      <a:ext uri="{28A0092B-C50C-407E-A947-70E740481C1C}">
                        <a14:useLocalDpi xmlns:a14="http://schemas.microsoft.com/office/drawing/2010/main" val="0"/>
                      </a:ext>
                    </a:extLst>
                  </a:blip>
                  <a:stretch>
                    <a:fillRect/>
                  </a:stretch>
                </pic:blipFill>
                <pic:spPr>
                  <a:xfrm>
                    <a:off x="0" y="0"/>
                    <a:ext cx="7789059" cy="484266"/>
                  </a:xfrm>
                  <a:prstGeom prst="rect">
                    <a:avLst/>
                  </a:prstGeom>
                </pic:spPr>
              </pic:pic>
            </a:graphicData>
          </a:graphic>
          <wp14:sizeRelH relativeFrom="page">
            <wp14:pctWidth>0</wp14:pctWidth>
          </wp14:sizeRelH>
          <wp14:sizeRelV relativeFrom="page">
            <wp14:pctHeight>0</wp14:pctHeight>
          </wp14:sizeRelV>
        </wp:anchor>
      </w:drawing>
    </w:r>
    <w:r w:rsidR="00CB4F48">
      <w:rPr>
        <w:noProof/>
      </w:rPr>
      <mc:AlternateContent>
        <mc:Choice Requires="wps">
          <w:drawing>
            <wp:anchor distT="0" distB="0" distL="114300" distR="114300" simplePos="0" relativeHeight="251660288" behindDoc="1" locked="0" layoutInCell="1" allowOverlap="1" wp14:anchorId="02B25D8B" wp14:editId="0FBB4DD4">
              <wp:simplePos x="0" y="0"/>
              <wp:positionH relativeFrom="column">
                <wp:posOffset>-193040</wp:posOffset>
              </wp:positionH>
              <wp:positionV relativeFrom="paragraph">
                <wp:posOffset>-589280</wp:posOffset>
              </wp:positionV>
              <wp:extent cx="1193800" cy="680085"/>
              <wp:effectExtent l="0" t="0" r="0" b="5715"/>
              <wp:wrapTight wrapText="bothSides">
                <wp:wrapPolygon edited="1">
                  <wp:start x="0" y="-2880"/>
                  <wp:lineTo x="0" y="21782"/>
                  <wp:lineTo x="30351" y="21601"/>
                  <wp:lineTo x="30488" y="-2640"/>
                  <wp:lineTo x="0" y="-2880"/>
                </wp:wrapPolygon>
              </wp:wrapTight>
              <wp:docPr id="3" name="Tekstiruutu 3"/>
              <wp:cNvGraphicFramePr/>
              <a:graphic xmlns:a="http://schemas.openxmlformats.org/drawingml/2006/main">
                <a:graphicData uri="http://schemas.microsoft.com/office/word/2010/wordprocessingShape">
                  <wps:wsp>
                    <wps:cNvSpPr txBox="1"/>
                    <wps:spPr>
                      <a:xfrm>
                        <a:off x="0" y="0"/>
                        <a:ext cx="1193800" cy="680085"/>
                      </a:xfrm>
                      <a:prstGeom prst="rect">
                        <a:avLst/>
                      </a:prstGeom>
                      <a:solidFill>
                        <a:schemeClr val="lt1"/>
                      </a:solidFill>
                      <a:ln w="6350">
                        <a:noFill/>
                      </a:ln>
                    </wps:spPr>
                    <wps:txbx>
                      <w:txbxContent>
                        <w:p w14:paraId="1FA57791" w14:textId="77777777" w:rsidR="00CB4F48" w:rsidRPr="00CB4F48" w:rsidRDefault="00CB4F48" w:rsidP="00CB4F48">
                          <w:pPr>
                            <w:pStyle w:val="BasicParagraph"/>
                            <w:rPr>
                              <w:rFonts w:asciiTheme="minorHAnsi" w:hAnsiTheme="minorHAnsi" w:cstheme="minorHAnsi"/>
                              <w:spacing w:val="2"/>
                              <w:sz w:val="15"/>
                              <w:szCs w:val="15"/>
                              <w:lang w:val="fi-FI"/>
                            </w:rPr>
                          </w:pPr>
                          <w:r w:rsidRPr="00CB4F48">
                            <w:rPr>
                              <w:rFonts w:asciiTheme="minorHAnsi" w:hAnsiTheme="minorHAnsi" w:cstheme="minorHAnsi"/>
                              <w:b/>
                              <w:bCs/>
                              <w:color w:val="263F3A"/>
                              <w:spacing w:val="2"/>
                              <w:sz w:val="15"/>
                              <w:szCs w:val="15"/>
                              <w:lang w:val="fi-FI"/>
                            </w:rPr>
                            <w:t>KEMINMAAN KUNTA</w:t>
                          </w:r>
                        </w:p>
                        <w:p w14:paraId="29E8ACF9" w14:textId="77777777" w:rsidR="00CB4F48" w:rsidRPr="00CB4F48" w:rsidRDefault="00CB4F48" w:rsidP="00CB4F48">
                          <w:pPr>
                            <w:pStyle w:val="BasicParagraph"/>
                            <w:rPr>
                              <w:rFonts w:asciiTheme="minorHAnsi" w:hAnsiTheme="minorHAnsi" w:cstheme="minorHAnsi"/>
                              <w:spacing w:val="2"/>
                              <w:sz w:val="15"/>
                              <w:szCs w:val="15"/>
                              <w:lang w:val="fi-FI"/>
                            </w:rPr>
                          </w:pPr>
                          <w:r w:rsidRPr="00CB4F48">
                            <w:rPr>
                              <w:rFonts w:asciiTheme="minorHAnsi" w:hAnsiTheme="minorHAnsi" w:cstheme="minorHAnsi"/>
                              <w:spacing w:val="2"/>
                              <w:sz w:val="15"/>
                              <w:szCs w:val="15"/>
                              <w:lang w:val="fi-FI"/>
                            </w:rPr>
                            <w:t>Kunnantie 3</w:t>
                          </w:r>
                        </w:p>
                        <w:p w14:paraId="5E40A83E" w14:textId="77777777" w:rsidR="00CB4F48" w:rsidRPr="00CB4F48" w:rsidRDefault="00CB4F48" w:rsidP="00CB4F48">
                          <w:pPr>
                            <w:pStyle w:val="BasicParagraph"/>
                            <w:rPr>
                              <w:rFonts w:asciiTheme="minorHAnsi" w:hAnsiTheme="minorHAnsi" w:cstheme="minorHAnsi"/>
                              <w:spacing w:val="2"/>
                              <w:sz w:val="15"/>
                              <w:szCs w:val="15"/>
                              <w:lang w:val="fi-FI"/>
                            </w:rPr>
                          </w:pPr>
                          <w:r w:rsidRPr="00CB4F48">
                            <w:rPr>
                              <w:rFonts w:asciiTheme="minorHAnsi" w:hAnsiTheme="minorHAnsi" w:cstheme="minorHAnsi"/>
                              <w:spacing w:val="2"/>
                              <w:sz w:val="15"/>
                              <w:szCs w:val="15"/>
                              <w:lang w:val="fi-FI"/>
                            </w:rPr>
                            <w:t>94400 Keminmaa</w:t>
                          </w:r>
                        </w:p>
                        <w:p w14:paraId="71833FEB" w14:textId="77777777" w:rsidR="00CB4F48" w:rsidRPr="00CB4F48" w:rsidRDefault="00CB4F48" w:rsidP="00CB4F48">
                          <w:pPr>
                            <w:rPr>
                              <w:rFonts w:cstheme="minorHAnsi"/>
                            </w:rPr>
                          </w:pPr>
                          <w:r w:rsidRPr="00CB4F48">
                            <w:rPr>
                              <w:rFonts w:cstheme="minorHAnsi"/>
                              <w:spacing w:val="2"/>
                              <w:sz w:val="15"/>
                              <w:szCs w:val="15"/>
                            </w:rPr>
                            <w:t>kunta@keminmaa.fi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B25D8B" id="_x0000_t202" coordsize="21600,21600" o:spt="202" path="m,l,21600r21600,l21600,xe">
              <v:stroke joinstyle="miter"/>
              <v:path gradientshapeok="t" o:connecttype="rect"/>
            </v:shapetype>
            <v:shape id="Tekstiruutu 3" o:spid="_x0000_s1026" type="#_x0000_t202" style="position:absolute;margin-left:-15.2pt;margin-top:-46.4pt;width:94pt;height:53.55pt;z-index:-251656192;visibility:visible;mso-wrap-style:square;mso-wrap-distance-left:9pt;mso-wrap-distance-top:0;mso-wrap-distance-right:9pt;mso-wrap-distance-bottom:0;mso-position-horizontal:absolute;mso-position-horizontal-relative:text;mso-position-vertical:absolute;mso-position-vertical-relative:text;v-text-anchor:top" wrapcoords="0 -2880 0 21782 30351 21601 30488 -2640 0 -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" fillcolor="white [3201]" stroked="f" strokeweight=".5pt">
              <v:textbox>
                <w:txbxContent>
                  <w:p w14:paraId="1FA57791" w14:textId="77777777" w:rsidR="00CB4F48" w:rsidRPr="00CB4F48" w:rsidRDefault="00CB4F48" w:rsidP="00CB4F48">
                    <w:pPr>
                      <w:pStyle w:val="BasicParagraph"/>
                      <w:rPr>
                        <w:rFonts w:asciiTheme="minorHAnsi" w:hAnsiTheme="minorHAnsi" w:cstheme="minorHAnsi"/>
                        <w:spacing w:val="2"/>
                        <w:sz w:val="15"/>
                        <w:szCs w:val="15"/>
                        <w:lang w:val="fi-FI"/>
                      </w:rPr>
                    </w:pPr>
                    <w:r w:rsidRPr="00CB4F48">
                      <w:rPr>
                        <w:rFonts w:asciiTheme="minorHAnsi" w:hAnsiTheme="minorHAnsi" w:cstheme="minorHAnsi"/>
                        <w:b/>
                        <w:bCs/>
                        <w:color w:val="263F3A"/>
                        <w:spacing w:val="2"/>
                        <w:sz w:val="15"/>
                        <w:szCs w:val="15"/>
                        <w:lang w:val="fi-FI"/>
                      </w:rPr>
                      <w:t>KEMINMAAN KUNTA</w:t>
                    </w:r>
                  </w:p>
                  <w:p w14:paraId="29E8ACF9" w14:textId="77777777" w:rsidR="00CB4F48" w:rsidRPr="00CB4F48" w:rsidRDefault="00CB4F48" w:rsidP="00CB4F48">
                    <w:pPr>
                      <w:pStyle w:val="BasicParagraph"/>
                      <w:rPr>
                        <w:rFonts w:asciiTheme="minorHAnsi" w:hAnsiTheme="minorHAnsi" w:cstheme="minorHAnsi"/>
                        <w:spacing w:val="2"/>
                        <w:sz w:val="15"/>
                        <w:szCs w:val="15"/>
                        <w:lang w:val="fi-FI"/>
                      </w:rPr>
                    </w:pPr>
                    <w:r w:rsidRPr="00CB4F48">
                      <w:rPr>
                        <w:rFonts w:asciiTheme="minorHAnsi" w:hAnsiTheme="minorHAnsi" w:cstheme="minorHAnsi"/>
                        <w:spacing w:val="2"/>
                        <w:sz w:val="15"/>
                        <w:szCs w:val="15"/>
                        <w:lang w:val="fi-FI"/>
                      </w:rPr>
                      <w:t>Kunnantie 3</w:t>
                    </w:r>
                  </w:p>
                  <w:p w14:paraId="5E40A83E" w14:textId="77777777" w:rsidR="00CB4F48" w:rsidRPr="00CB4F48" w:rsidRDefault="00CB4F48" w:rsidP="00CB4F48">
                    <w:pPr>
                      <w:pStyle w:val="BasicParagraph"/>
                      <w:rPr>
                        <w:rFonts w:asciiTheme="minorHAnsi" w:hAnsiTheme="minorHAnsi" w:cstheme="minorHAnsi"/>
                        <w:spacing w:val="2"/>
                        <w:sz w:val="15"/>
                        <w:szCs w:val="15"/>
                        <w:lang w:val="fi-FI"/>
                      </w:rPr>
                    </w:pPr>
                    <w:r w:rsidRPr="00CB4F48">
                      <w:rPr>
                        <w:rFonts w:asciiTheme="minorHAnsi" w:hAnsiTheme="minorHAnsi" w:cstheme="minorHAnsi"/>
                        <w:spacing w:val="2"/>
                        <w:sz w:val="15"/>
                        <w:szCs w:val="15"/>
                        <w:lang w:val="fi-FI"/>
                      </w:rPr>
                      <w:t>94400 Keminmaa</w:t>
                    </w:r>
                  </w:p>
                  <w:p w14:paraId="71833FEB" w14:textId="77777777" w:rsidR="00CB4F48" w:rsidRPr="00CB4F48" w:rsidRDefault="00CB4F48" w:rsidP="00CB4F48">
                    <w:pPr>
                      <w:rPr>
                        <w:rFonts w:cstheme="minorHAnsi"/>
                      </w:rPr>
                    </w:pPr>
                    <w:r w:rsidRPr="00CB4F48">
                      <w:rPr>
                        <w:rFonts w:cstheme="minorHAnsi"/>
                        <w:spacing w:val="2"/>
                        <w:sz w:val="15"/>
                        <w:szCs w:val="15"/>
                      </w:rPr>
                      <w:t>kunta@keminmaa.fi</w:t>
                    </w: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79A33" w14:textId="77777777" w:rsidR="00E40D91" w:rsidRDefault="00E40D91" w:rsidP="00574510">
      <w:r>
        <w:separator/>
      </w:r>
    </w:p>
  </w:footnote>
  <w:footnote w:type="continuationSeparator" w:id="0">
    <w:p w14:paraId="3D4C23AA" w14:textId="77777777" w:rsidR="00E40D91" w:rsidRDefault="00E40D91" w:rsidP="00574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64A0F" w14:textId="77777777" w:rsidR="00574510" w:rsidRDefault="00574510">
    <w:pPr>
      <w:pStyle w:val="Yltunniste"/>
    </w:pPr>
    <w:r>
      <w:rPr>
        <w:noProof/>
      </w:rPr>
      <w:drawing>
        <wp:anchor distT="0" distB="0" distL="114300" distR="114300" simplePos="0" relativeHeight="251658240" behindDoc="1" locked="0" layoutInCell="1" allowOverlap="1" wp14:anchorId="36004B54" wp14:editId="4456AE4E">
          <wp:simplePos x="0" y="0"/>
          <wp:positionH relativeFrom="column">
            <wp:posOffset>-533374</wp:posOffset>
          </wp:positionH>
          <wp:positionV relativeFrom="paragraph">
            <wp:posOffset>-449611</wp:posOffset>
          </wp:positionV>
          <wp:extent cx="2336800" cy="952500"/>
          <wp:effectExtent l="0" t="0" r="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1">
                    <a:extLst>
                      <a:ext uri="{28A0092B-C50C-407E-A947-70E740481C1C}">
                        <a14:useLocalDpi xmlns:a14="http://schemas.microsoft.com/office/drawing/2010/main" val="0"/>
                      </a:ext>
                    </a:extLst>
                  </a:blip>
                  <a:stretch>
                    <a:fillRect/>
                  </a:stretch>
                </pic:blipFill>
                <pic:spPr>
                  <a:xfrm>
                    <a:off x="0" y="0"/>
                    <a:ext cx="2336800" cy="952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D82F68"/>
    <w:multiLevelType w:val="hybridMultilevel"/>
    <w:tmpl w:val="2994719E"/>
    <w:lvl w:ilvl="0" w:tplc="DC344576">
      <w:start w:val="1"/>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num w:numId="1" w16cid:durableId="605968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proofState w:spelling="clean" w:grammar="clean"/>
  <w:attachedTemplate r:id="rId1"/>
  <w:defaultTabStop w:val="1304"/>
  <w:hyphenationZone w:val="425"/>
  <w:drawingGridHorizontalSpacing w:val="9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D91"/>
    <w:rsid w:val="00007CED"/>
    <w:rsid w:val="0003339E"/>
    <w:rsid w:val="000356A6"/>
    <w:rsid w:val="00037DB5"/>
    <w:rsid w:val="00087E4C"/>
    <w:rsid w:val="000A6221"/>
    <w:rsid w:val="000F188B"/>
    <w:rsid w:val="00117A26"/>
    <w:rsid w:val="00175C1A"/>
    <w:rsid w:val="001F0A11"/>
    <w:rsid w:val="002D76FF"/>
    <w:rsid w:val="002E20FA"/>
    <w:rsid w:val="0032142D"/>
    <w:rsid w:val="00337942"/>
    <w:rsid w:val="00371501"/>
    <w:rsid w:val="0039798B"/>
    <w:rsid w:val="00457895"/>
    <w:rsid w:val="004663F3"/>
    <w:rsid w:val="004F398B"/>
    <w:rsid w:val="005606D5"/>
    <w:rsid w:val="00573115"/>
    <w:rsid w:val="00574510"/>
    <w:rsid w:val="005C1F63"/>
    <w:rsid w:val="005D167F"/>
    <w:rsid w:val="00632C66"/>
    <w:rsid w:val="0065541B"/>
    <w:rsid w:val="00667BB7"/>
    <w:rsid w:val="0079035D"/>
    <w:rsid w:val="007B7CD6"/>
    <w:rsid w:val="008016E3"/>
    <w:rsid w:val="00823835"/>
    <w:rsid w:val="00837319"/>
    <w:rsid w:val="008A6EB0"/>
    <w:rsid w:val="008C1C7A"/>
    <w:rsid w:val="008C25F3"/>
    <w:rsid w:val="0093465F"/>
    <w:rsid w:val="00985042"/>
    <w:rsid w:val="009D00A3"/>
    <w:rsid w:val="00A30B53"/>
    <w:rsid w:val="00A76D9B"/>
    <w:rsid w:val="00AA04B7"/>
    <w:rsid w:val="00AE0B78"/>
    <w:rsid w:val="00B06FE0"/>
    <w:rsid w:val="00B12343"/>
    <w:rsid w:val="00B266A2"/>
    <w:rsid w:val="00B4146D"/>
    <w:rsid w:val="00B52F1A"/>
    <w:rsid w:val="00B66238"/>
    <w:rsid w:val="00BA07FE"/>
    <w:rsid w:val="00BA0B77"/>
    <w:rsid w:val="00BC44FA"/>
    <w:rsid w:val="00BD596B"/>
    <w:rsid w:val="00C07B5C"/>
    <w:rsid w:val="00C33E20"/>
    <w:rsid w:val="00C5058A"/>
    <w:rsid w:val="00C64B77"/>
    <w:rsid w:val="00CA0783"/>
    <w:rsid w:val="00CB4F48"/>
    <w:rsid w:val="00CD26E5"/>
    <w:rsid w:val="00CE2819"/>
    <w:rsid w:val="00D76D7C"/>
    <w:rsid w:val="00DB625F"/>
    <w:rsid w:val="00DD6AA3"/>
    <w:rsid w:val="00DD74CA"/>
    <w:rsid w:val="00DF23CE"/>
    <w:rsid w:val="00E05DB7"/>
    <w:rsid w:val="00E40D91"/>
    <w:rsid w:val="00E80D1D"/>
    <w:rsid w:val="00E93AF5"/>
    <w:rsid w:val="00EA74AD"/>
    <w:rsid w:val="00ED36F9"/>
    <w:rsid w:val="00F20756"/>
    <w:rsid w:val="00F44DCA"/>
    <w:rsid w:val="00F553C1"/>
    <w:rsid w:val="00F771C0"/>
    <w:rsid w:val="00F85A46"/>
    <w:rsid w:val="00FA682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6EED3"/>
  <w14:defaultImageDpi w14:val="32767"/>
  <w15:chartTrackingRefBased/>
  <w15:docId w15:val="{2B6ACCC3-7431-43E5-8791-8DAE8151C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ali">
    <w:name w:val="Normal"/>
    <w:qFormat/>
    <w:rPr>
      <w:rFonts w:eastAsiaTheme="minorEastAsia"/>
      <w:sz w:val="1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uiPriority w:val="99"/>
    <w:unhideWhenUsed/>
    <w:rsid w:val="00823835"/>
    <w:pPr>
      <w:tabs>
        <w:tab w:val="center" w:pos="4819"/>
        <w:tab w:val="right" w:pos="9638"/>
      </w:tabs>
    </w:pPr>
  </w:style>
  <w:style w:type="character" w:customStyle="1" w:styleId="AlatunnisteChar">
    <w:name w:val="Alatunniste Char"/>
    <w:basedOn w:val="Kappaleenoletusfontti"/>
    <w:link w:val="Alatunniste"/>
    <w:uiPriority w:val="99"/>
    <w:rsid w:val="00823835"/>
  </w:style>
  <w:style w:type="paragraph" w:styleId="Yltunniste">
    <w:name w:val="header"/>
    <w:basedOn w:val="Normaali"/>
    <w:link w:val="YltunnisteChar"/>
    <w:uiPriority w:val="99"/>
    <w:unhideWhenUsed/>
    <w:rsid w:val="00574510"/>
    <w:pPr>
      <w:tabs>
        <w:tab w:val="center" w:pos="4819"/>
        <w:tab w:val="right" w:pos="9638"/>
      </w:tabs>
    </w:pPr>
  </w:style>
  <w:style w:type="character" w:customStyle="1" w:styleId="YltunnisteChar">
    <w:name w:val="Ylätunniste Char"/>
    <w:basedOn w:val="Kappaleenoletusfontti"/>
    <w:link w:val="Yltunniste"/>
    <w:uiPriority w:val="99"/>
    <w:rsid w:val="00574510"/>
    <w:rPr>
      <w:rFonts w:eastAsiaTheme="minorEastAsia"/>
      <w:sz w:val="18"/>
    </w:rPr>
  </w:style>
  <w:style w:type="paragraph" w:customStyle="1" w:styleId="BasicParagraph">
    <w:name w:val="[Basic Paragraph]"/>
    <w:basedOn w:val="Normaali"/>
    <w:uiPriority w:val="99"/>
    <w:rsid w:val="00CB4F48"/>
    <w:pPr>
      <w:autoSpaceDE w:val="0"/>
      <w:autoSpaceDN w:val="0"/>
      <w:adjustRightInd w:val="0"/>
      <w:spacing w:line="288" w:lineRule="auto"/>
      <w:textAlignment w:val="center"/>
    </w:pPr>
    <w:rPr>
      <w:rFonts w:ascii="Minion Pro" w:eastAsiaTheme="minorHAnsi" w:hAnsi="Minion Pro" w:cs="Minion Pro"/>
      <w:color w:val="000000"/>
      <w:sz w:val="24"/>
      <w:lang w:val="en-GB"/>
    </w:rPr>
  </w:style>
  <w:style w:type="paragraph" w:styleId="Luettelokappale">
    <w:name w:val="List Paragraph"/>
    <w:basedOn w:val="Normaali"/>
    <w:uiPriority w:val="34"/>
    <w:qFormat/>
    <w:rsid w:val="00E93A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keminmaankunta.sharepoint.com/sites/Keminmaankunta/Asiakirjamallit/Asiakirjamallit/Sininen%20lomake.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Asiakirja" ma:contentTypeID="0x010100067EB9F34BA6514DBBF5BFE87502A65A" ma:contentTypeVersion="4" ma:contentTypeDescription="Luo uusi asiakirja." ma:contentTypeScope="" ma:versionID="28796353b3aa736c5a63f9a2a23829d6">
  <xsd:schema xmlns:xsd="http://www.w3.org/2001/XMLSchema" xmlns:xs="http://www.w3.org/2001/XMLSchema" xmlns:p="http://schemas.microsoft.com/office/2006/metadata/properties" xmlns:ns2="0909f6b4-e76d-4499-8d41-55566e15b1fe" targetNamespace="http://schemas.microsoft.com/office/2006/metadata/properties" ma:root="true" ma:fieldsID="f7bd8192375b9ef11ecfe6a77ed4a6c2" ns2:_="">
    <xsd:import namespace="0909f6b4-e76d-4499-8d41-55566e15b1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09f6b4-e76d-4499-8d41-55566e15b1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43FFEA-42E4-6C41-BABE-F53DB4FB39CB}">
  <ds:schemaRefs>
    <ds:schemaRef ds:uri="http://schemas.openxmlformats.org/officeDocument/2006/bibliography"/>
  </ds:schemaRefs>
</ds:datastoreItem>
</file>

<file path=customXml/itemProps2.xml><?xml version="1.0" encoding="utf-8"?>
<ds:datastoreItem xmlns:ds="http://schemas.openxmlformats.org/officeDocument/2006/customXml" ds:itemID="{BAFF3840-F153-439A-B41A-33C54BEB76C4}">
  <ds:schemaRefs>
    <ds:schemaRef ds:uri="http://schemas.microsoft.com/sharepoint/v3/contenttype/forms"/>
  </ds:schemaRefs>
</ds:datastoreItem>
</file>

<file path=customXml/itemProps3.xml><?xml version="1.0" encoding="utf-8"?>
<ds:datastoreItem xmlns:ds="http://schemas.openxmlformats.org/officeDocument/2006/customXml" ds:itemID="{58760E57-2ABD-40F2-8921-DD252EFA2D13}">
  <ds:schemaRefs>
    <ds:schemaRef ds:uri="http://purl.org/dc/elements/1.1/"/>
    <ds:schemaRef ds:uri="http://schemas.microsoft.com/office/infopath/2007/PartnerControls"/>
    <ds:schemaRef ds:uri="http://purl.org/dc/terms/"/>
    <ds:schemaRef ds:uri="http://schemas.microsoft.com/office/2006/documentManagement/types"/>
    <ds:schemaRef ds:uri="0909f6b4-e76d-4499-8d41-55566e15b1fe"/>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8A693FBB-16A4-402B-96FA-61595B6CB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09f6b4-e76d-4499-8d41-55566e15b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Sininen%20lomake</Template>
  <TotalTime>145</TotalTime>
  <Pages>2</Pages>
  <Words>321</Words>
  <Characters>2601</Characters>
  <Application>Microsoft Office Word</Application>
  <DocSecurity>0</DocSecurity>
  <Lines>21</Lines>
  <Paragraphs>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Tuomo Kuusela</dc:creator>
  <cp:keywords/>
  <dc:description/>
  <cp:lastModifiedBy>Tuomo Kuusela</cp:lastModifiedBy>
  <cp:revision>8</cp:revision>
  <dcterms:created xsi:type="dcterms:W3CDTF">2025-03-06T05:23:00Z</dcterms:created>
  <dcterms:modified xsi:type="dcterms:W3CDTF">2025-03-06T08:08:00Z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0x010100067EB9F34BA6514DBBF5BFE87502A65A</vt:lpwstr>
  </property>
</Properties>
</file>