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18721" w14:textId="77777777" w:rsidR="0014321E" w:rsidRDefault="00146B27">
      <w:pPr>
        <w:pStyle w:val="Otsikko"/>
        <w:spacing w:after="302"/>
      </w:pPr>
      <w:r>
        <w:rPr>
          <w:color w:val="000000"/>
        </w:rPr>
        <w:t>Dokumentin sisältö</w:t>
      </w:r>
    </w:p>
    <w:p w14:paraId="7889C55E" w14:textId="77777777" w:rsidR="0014321E" w:rsidRDefault="0014321E"/>
    <w:p w14:paraId="586592D2" w14:textId="77777777" w:rsidR="0014321E" w:rsidRDefault="00146B27">
      <w:pPr>
        <w:pStyle w:val="Luettelokappale"/>
      </w:pPr>
      <w:r>
        <w:rPr>
          <w:color w:val="000000"/>
        </w:rPr>
        <w:t>JOHDANTO</w:t>
      </w:r>
    </w:p>
    <w:p w14:paraId="4BBE5CE1" w14:textId="77777777" w:rsidR="0014321E" w:rsidRDefault="00146B27">
      <w:pPr>
        <w:pStyle w:val="Luettelokappale"/>
      </w:pPr>
      <w:r>
        <w:rPr>
          <w:color w:val="000000"/>
        </w:rPr>
        <w:t xml:space="preserve">ARVIOINTI 2021 </w:t>
      </w:r>
    </w:p>
    <w:p w14:paraId="60FDEE5D" w14:textId="77777777" w:rsidR="0014321E" w:rsidRDefault="00146B27">
      <w:pPr>
        <w:pStyle w:val="Luettelokappale"/>
      </w:pPr>
      <w:r>
        <w:rPr>
          <w:color w:val="000000"/>
        </w:rPr>
        <w:t xml:space="preserve">    1 Laajan hyvinvointi- ja turvallisuuskertomuksen 2021 - 2024 painopisteet ja linjaukset</w:t>
      </w:r>
    </w:p>
    <w:p w14:paraId="08AE62B2" w14:textId="77777777" w:rsidR="0014321E" w:rsidRDefault="00146B27">
      <w:pPr>
        <w:pStyle w:val="Luettelokappale"/>
      </w:pPr>
      <w:r>
        <w:rPr>
          <w:color w:val="000000"/>
        </w:rPr>
        <w:t xml:space="preserve">    2 Indikaattorit ja toiminnan arviointi</w:t>
      </w:r>
    </w:p>
    <w:p w14:paraId="250CF246" w14:textId="77777777" w:rsidR="0014321E" w:rsidRDefault="00146B27">
      <w:pPr>
        <w:pStyle w:val="Luettelokappale"/>
      </w:pPr>
      <w:r>
        <w:rPr>
          <w:color w:val="000000"/>
        </w:rPr>
        <w:t xml:space="preserve">    3 VUOSIARVIOINNIN KÄSITTELY JA PÄÄTÖKSENTEKO</w:t>
      </w:r>
    </w:p>
    <w:p w14:paraId="7CB73653" w14:textId="77777777" w:rsidR="0014321E" w:rsidRDefault="00146B27">
      <w:pPr>
        <w:pStyle w:val="Luettelokappale"/>
      </w:pPr>
      <w:r>
        <w:rPr>
          <w:color w:val="000000"/>
        </w:rPr>
        <w:t xml:space="preserve">    4 Suunnitelman hyväksyminen</w:t>
      </w:r>
    </w:p>
    <w:p w14:paraId="1BAC189F" w14:textId="77777777" w:rsidR="0014321E" w:rsidRDefault="00146B27">
      <w:pPr>
        <w:pStyle w:val="Otsikko"/>
        <w:spacing w:after="302"/>
      </w:pPr>
      <w:r>
        <w:rPr>
          <w:color w:val="000000"/>
        </w:rPr>
        <w:lastRenderedPageBreak/>
        <w:t>JOHDANTO</w:t>
      </w:r>
    </w:p>
    <w:p w14:paraId="34395904" w14:textId="77777777" w:rsidR="0014321E" w:rsidRDefault="0014321E"/>
    <w:p w14:paraId="1718AC59" w14:textId="77777777" w:rsidR="0014321E" w:rsidRDefault="00146B27">
      <w:r>
        <w:rPr>
          <w:color w:val="000000"/>
        </w:rPr>
        <w:t>Hyvinvoinnin ja terveyden edistäminen on tietoista voimavarojen kohdentamista kuntalaisten hyvinvointiin ja terveyteen. Tavoitteena on kuntalaisten hyvinvoinnin, ter</w:t>
      </w:r>
      <w:r>
        <w:rPr>
          <w:color w:val="000000"/>
        </w:rPr>
        <w:t>veyden ja toimintakyvyn lisääminen, sairauksien ja syrjäytymisen ehkäisy ja osallisuuden vahvistaminen.</w:t>
      </w:r>
    </w:p>
    <w:p w14:paraId="28988729" w14:textId="77777777" w:rsidR="0014321E" w:rsidRDefault="00146B27">
      <w:r>
        <w:rPr>
          <w:color w:val="000000"/>
        </w:rPr>
        <w:t>Terveydenhuoltolain (1326/2010,  12) mukaan kunnan on seurattava asukkaittensa terveyttä ja hyvinvointia sekä niihin vaikuttavia tekijöitä väestöryhmitt</w:t>
      </w:r>
      <w:r>
        <w:rPr>
          <w:color w:val="000000"/>
        </w:rPr>
        <w:t>äin sekä kunnan palveluissa toteutettuja toimenpiteitä, joilla vastataan kuntalaisten hyvinvointitarpeisiin. Kuntalaisten terveydestä ja hyvinvoinnista sekä toteutetuista toimenpiteistä on raportoitava valtuustolle vuosittain, minkä lisäksi valtuustolle on</w:t>
      </w:r>
      <w:r>
        <w:rPr>
          <w:color w:val="000000"/>
        </w:rPr>
        <w:t xml:space="preserve"> kerran valtuustokaudessa valmisteltava laajempi hyvinvointikertomus.</w:t>
      </w:r>
    </w:p>
    <w:p w14:paraId="7E85E58A" w14:textId="77777777" w:rsidR="0014321E" w:rsidRDefault="00146B27">
      <w:r>
        <w:rPr>
          <w:color w:val="000000"/>
        </w:rPr>
        <w:t>Kuntalain (410/2015,  37) mukaan kunnassa on oltava kuntastrategia, jossa valtuusto päättää kunnan toiminnan ja talouden pitkän aikavälin tavoitteista. Kuntastrategiassa tulee ottaa huom</w:t>
      </w:r>
      <w:r>
        <w:rPr>
          <w:color w:val="000000"/>
        </w:rPr>
        <w:t>ioon yhtenä asiana kunnan asukkaiden hyvinvoinnin edistäminen. Laaja hyvinvointikertomus on pohjana kuntastrategian laatimisessa tai jos asiakirjoja laaditaan samaan aikaan, prosessissa täytyy ottaa huomioon asiakirjojen linkittyminen toisiinsa. Myös kunna</w:t>
      </w:r>
      <w:r>
        <w:rPr>
          <w:color w:val="000000"/>
        </w:rPr>
        <w:t>n talousarvio- ja taloussuunnitelmatyö linkittyy hyvinvointi- ja kuntastrategiatyöhön.</w:t>
      </w:r>
    </w:p>
    <w:p w14:paraId="71C3E16E" w14:textId="77777777" w:rsidR="0014321E" w:rsidRDefault="00146B27">
      <w:r>
        <w:rPr>
          <w:color w:val="000000"/>
        </w:rPr>
        <w:t>Kunnan tehtävänä hyvinvoinnin ja terveyden edistämisessä ovat seuraavat asiat:</w:t>
      </w:r>
    </w:p>
    <w:p w14:paraId="02AC345F" w14:textId="77777777" w:rsidR="0014321E" w:rsidRDefault="00146B27">
      <w:r>
        <w:rPr>
          <w:color w:val="000000"/>
        </w:rPr>
        <w:t>- asukkaiden hyvinvoinnin ja terveyden sekä niihin vaikuttavien tekijöiden seuraaminen väe</w:t>
      </w:r>
      <w:r>
        <w:rPr>
          <w:color w:val="000000"/>
        </w:rPr>
        <w:t>störyhmittäin</w:t>
      </w:r>
    </w:p>
    <w:p w14:paraId="2361DA49" w14:textId="77777777" w:rsidR="0014321E" w:rsidRDefault="00146B27">
      <w:r>
        <w:rPr>
          <w:color w:val="000000"/>
        </w:rPr>
        <w:t>- kuntalaisten hyvinvoinnista ja terveydestä sekä toteutetuista toimenpiteistä raportointi valtuustolle vuosittain</w:t>
      </w:r>
    </w:p>
    <w:p w14:paraId="7BFFD7B8" w14:textId="77777777" w:rsidR="0014321E" w:rsidRDefault="00146B27">
      <w:r>
        <w:rPr>
          <w:color w:val="000000"/>
        </w:rPr>
        <w:t>- paikallisiin olosuhteisiin ja tarpeisiin perustuvat hyvinvoinnin ja terveyden edistämisen tavoitteet ja toimenpiteet</w:t>
      </w:r>
    </w:p>
    <w:p w14:paraId="21039D57" w14:textId="77777777" w:rsidR="0014321E" w:rsidRDefault="00146B27">
      <w:r>
        <w:rPr>
          <w:color w:val="000000"/>
        </w:rPr>
        <w:t>- hyvinv</w:t>
      </w:r>
      <w:r>
        <w:rPr>
          <w:color w:val="000000"/>
        </w:rPr>
        <w:t>ointi- ja terveysvaikutusten ennakkoarviointi ja huomioon ottaminen</w:t>
      </w:r>
    </w:p>
    <w:p w14:paraId="22B7D0DF" w14:textId="77777777" w:rsidR="0014321E" w:rsidRDefault="00146B27">
      <w:r>
        <w:rPr>
          <w:color w:val="000000"/>
        </w:rPr>
        <w:t>- kunnan palveluissa toimenpiteiden toteuttaminen ja seuraaminen</w:t>
      </w:r>
    </w:p>
    <w:p w14:paraId="00D4D2AF" w14:textId="77777777" w:rsidR="0014321E" w:rsidRDefault="00146B27">
      <w:r>
        <w:rPr>
          <w:color w:val="000000"/>
        </w:rPr>
        <w:t>- hyvinvoinnin ja terveyden edistämisen vastuutahojen nimeäminen.</w:t>
      </w:r>
    </w:p>
    <w:p w14:paraId="7FA3249D" w14:textId="77777777" w:rsidR="0014321E" w:rsidRDefault="00146B27">
      <w:r>
        <w:br/>
      </w:r>
    </w:p>
    <w:p w14:paraId="30C09F36" w14:textId="77777777" w:rsidR="0014321E" w:rsidRDefault="00146B27">
      <w:r>
        <w:rPr>
          <w:color w:val="000000"/>
        </w:rPr>
        <w:t>Kuntien hyvinvointijohtaminen on kuntajohtamista. Hyvin</w:t>
      </w:r>
      <w:r>
        <w:rPr>
          <w:color w:val="000000"/>
        </w:rPr>
        <w:t>vointijohtamista kuvaavat neljä periaatetta ovat:</w:t>
      </w:r>
    </w:p>
    <w:p w14:paraId="68A8A984" w14:textId="77777777" w:rsidR="0014321E" w:rsidRDefault="00146B27">
      <w:r>
        <w:rPr>
          <w:color w:val="000000"/>
        </w:rPr>
        <w:t>1) Strategista johtamista tehdään kuntalaisen hyvinvoinnin näkökulmasta</w:t>
      </w:r>
    </w:p>
    <w:p w14:paraId="297C110F" w14:textId="77777777" w:rsidR="0014321E" w:rsidRDefault="00146B27">
      <w:r>
        <w:rPr>
          <w:color w:val="000000"/>
        </w:rPr>
        <w:t>2) Valittuja strategioita toimeenpannaan kuntalaisen hyvinvoinnin näkökulmasta.</w:t>
      </w:r>
    </w:p>
    <w:p w14:paraId="17A739B4" w14:textId="77777777" w:rsidR="0014321E" w:rsidRDefault="00146B27">
      <w:r>
        <w:rPr>
          <w:color w:val="000000"/>
        </w:rPr>
        <w:t xml:space="preserve">3) Hyvinvoinnin haasteita pidetään yhtä tärkeinä kuin </w:t>
      </w:r>
      <w:r>
        <w:rPr>
          <w:color w:val="000000"/>
        </w:rPr>
        <w:t>taloushaasteitakin.</w:t>
      </w:r>
    </w:p>
    <w:p w14:paraId="055D6C49" w14:textId="77777777" w:rsidR="0014321E" w:rsidRDefault="00146B27">
      <w:r>
        <w:rPr>
          <w:color w:val="000000"/>
        </w:rPr>
        <w:t>4) Kaikki kunnassa toimivat tahot kantavat vastuuta hyvinvoinnista.</w:t>
      </w:r>
    </w:p>
    <w:p w14:paraId="6C0FE157" w14:textId="77777777" w:rsidR="0014321E" w:rsidRDefault="00146B27">
      <w:r>
        <w:rPr>
          <w:color w:val="000000"/>
        </w:rPr>
        <w:t>Kuntalaisten hyvinvoinnin edistäminen tukee myös ihmisoikeuksien toteutumista.</w:t>
      </w:r>
    </w:p>
    <w:p w14:paraId="3844C8FB" w14:textId="77777777" w:rsidR="0014321E" w:rsidRDefault="00146B27">
      <w:r>
        <w:rPr>
          <w:color w:val="000000"/>
        </w:rPr>
        <w:t>Hyvinvointikertomuksen vuosittaisessa raporttissa 2021 arvioidaan painopisteisiin kohdist</w:t>
      </w:r>
      <w:r>
        <w:rPr>
          <w:color w:val="000000"/>
        </w:rPr>
        <w:t>uvaa toimintaa.</w:t>
      </w:r>
    </w:p>
    <w:p w14:paraId="41DF211F" w14:textId="77777777" w:rsidR="0014321E" w:rsidRDefault="00146B27">
      <w:r>
        <w:br/>
      </w:r>
    </w:p>
    <w:p w14:paraId="2806773B" w14:textId="77777777" w:rsidR="0014321E" w:rsidRDefault="00146B27">
      <w:r>
        <w:rPr>
          <w:color w:val="000000"/>
        </w:rPr>
        <w:t>Hyvinvointikertomuksen vuosiraportin 2021 ovat laatineet seuraavat henkilöt:</w:t>
      </w:r>
    </w:p>
    <w:p w14:paraId="1B18EB87" w14:textId="77777777" w:rsidR="0014321E" w:rsidRDefault="00146B27">
      <w:r>
        <w:rPr>
          <w:color w:val="000000"/>
        </w:rPr>
        <w:t>- sivistystoimenjohtaja Hannele Matinlassi, puheenjohtaja, koollekutsuja</w:t>
      </w:r>
    </w:p>
    <w:p w14:paraId="26104C66" w14:textId="77777777" w:rsidR="0014321E" w:rsidRDefault="00146B27">
      <w:r>
        <w:rPr>
          <w:color w:val="000000"/>
        </w:rPr>
        <w:t>- varhaiskasvatusyksiköiden johtaja Merja Koskinen</w:t>
      </w:r>
    </w:p>
    <w:p w14:paraId="5A4F9AED" w14:textId="77777777" w:rsidR="0014321E" w:rsidRDefault="00146B27">
      <w:r>
        <w:rPr>
          <w:color w:val="000000"/>
        </w:rPr>
        <w:t xml:space="preserve">- </w:t>
      </w:r>
      <w:r>
        <w:rPr>
          <w:color w:val="000000"/>
        </w:rPr>
        <w:t>kiinteistöpäällikkö Sakari Ravelin</w:t>
      </w:r>
    </w:p>
    <w:p w14:paraId="3AF766F1" w14:textId="77777777" w:rsidR="0014321E" w:rsidRDefault="00146B27">
      <w:r>
        <w:rPr>
          <w:color w:val="000000"/>
        </w:rPr>
        <w:t>- hallintojohtaja Marja Kynsijärvi</w:t>
      </w:r>
    </w:p>
    <w:p w14:paraId="4034F428" w14:textId="77777777" w:rsidR="0014321E" w:rsidRDefault="00146B27">
      <w:r>
        <w:rPr>
          <w:color w:val="000000"/>
        </w:rPr>
        <w:t>- työsuojelupäällikkö Tuomo Kuusela</w:t>
      </w:r>
    </w:p>
    <w:p w14:paraId="4A877CBF" w14:textId="77777777" w:rsidR="0014321E" w:rsidRDefault="00146B27">
      <w:r>
        <w:rPr>
          <w:color w:val="000000"/>
        </w:rPr>
        <w:t>- johtava sosiaalityöntekijä Päivi Parpala</w:t>
      </w:r>
    </w:p>
    <w:p w14:paraId="4AC97989" w14:textId="77777777" w:rsidR="0014321E" w:rsidRDefault="00146B27">
      <w:r>
        <w:rPr>
          <w:color w:val="000000"/>
        </w:rPr>
        <w:t>- hoiva- ja hoitotyönjohtaja Piia Vartio</w:t>
      </w:r>
    </w:p>
    <w:p w14:paraId="2E4867EB" w14:textId="77777777" w:rsidR="0014321E" w:rsidRDefault="00146B27">
      <w:r>
        <w:rPr>
          <w:color w:val="000000"/>
        </w:rPr>
        <w:t>- vapaa-aikasihteeri Sanna Jussila, kunnan terveyden edistämisen y</w:t>
      </w:r>
      <w:r>
        <w:rPr>
          <w:color w:val="000000"/>
        </w:rPr>
        <w:t>hdyshenkilö</w:t>
      </w:r>
    </w:p>
    <w:p w14:paraId="2AC77279" w14:textId="77777777" w:rsidR="0014321E" w:rsidRDefault="00146B27">
      <w:r>
        <w:rPr>
          <w:color w:val="000000"/>
        </w:rPr>
        <w:lastRenderedPageBreak/>
        <w:t>- hyvinvointiohjaajan sijainen Eeva-Leena Partio-Olsen</w:t>
      </w:r>
    </w:p>
    <w:p w14:paraId="407F461A" w14:textId="77777777" w:rsidR="0014321E" w:rsidRDefault="00146B27">
      <w:r>
        <w:rPr>
          <w:color w:val="000000"/>
        </w:rPr>
        <w:t>- kunnanhallituksen edustaja Pirkko Kallaanvaara</w:t>
      </w:r>
    </w:p>
    <w:p w14:paraId="6DB12B7C" w14:textId="77777777" w:rsidR="0014321E" w:rsidRDefault="00146B27">
      <w:r>
        <w:rPr>
          <w:color w:val="000000"/>
        </w:rPr>
        <w:t>- perusturvajohtaja Katja Raatikainen</w:t>
      </w:r>
    </w:p>
    <w:p w14:paraId="40DE1E4C" w14:textId="77777777" w:rsidR="0014321E" w:rsidRDefault="0014321E"/>
    <w:p w14:paraId="243D12F7" w14:textId="77777777" w:rsidR="0014321E" w:rsidRDefault="0014321E"/>
    <w:p w14:paraId="560D60E6" w14:textId="77777777" w:rsidR="0014321E" w:rsidRDefault="00146B27">
      <w:pPr>
        <w:pStyle w:val="Otsikko"/>
        <w:spacing w:after="302"/>
      </w:pPr>
      <w:r>
        <w:rPr>
          <w:color w:val="000000"/>
        </w:rPr>
        <w:lastRenderedPageBreak/>
        <w:t xml:space="preserve">ARVIOINTI 2021 </w:t>
      </w:r>
    </w:p>
    <w:p w14:paraId="5A4B4938" w14:textId="77777777" w:rsidR="0014321E" w:rsidRDefault="0014321E"/>
    <w:p w14:paraId="1544D83E" w14:textId="77777777" w:rsidR="0014321E" w:rsidRDefault="00146B27">
      <w:r>
        <w:rPr>
          <w:color w:val="000000"/>
        </w:rPr>
        <w:t>KUNTATIETOUTTA</w:t>
      </w:r>
    </w:p>
    <w:p w14:paraId="0D286F69" w14:textId="77777777" w:rsidR="0014321E" w:rsidRDefault="00146B27">
      <w:r>
        <w:rPr>
          <w:color w:val="000000"/>
        </w:rPr>
        <w:t>Asukasluku: 7903 (2021)</w:t>
      </w:r>
    </w:p>
    <w:p w14:paraId="6346BB0D" w14:textId="77777777" w:rsidR="0014321E" w:rsidRDefault="00146B27">
      <w:r>
        <w:rPr>
          <w:color w:val="000000"/>
        </w:rPr>
        <w:t>Pinta-ala: 644,05 km</w:t>
      </w:r>
    </w:p>
    <w:p w14:paraId="2B82CC7F" w14:textId="77777777" w:rsidR="0014321E" w:rsidRDefault="00146B27">
      <w:r>
        <w:rPr>
          <w:color w:val="000000"/>
        </w:rPr>
        <w:t>Perustamisvuosi: 1865</w:t>
      </w:r>
    </w:p>
    <w:p w14:paraId="53EBF7C1" w14:textId="77777777" w:rsidR="0014321E" w:rsidRDefault="00146B27">
      <w:r>
        <w:rPr>
          <w:color w:val="000000"/>
        </w:rPr>
        <w:t>S</w:t>
      </w:r>
      <w:r>
        <w:rPr>
          <w:color w:val="000000"/>
        </w:rPr>
        <w:t>eutukunta: Kemi-Tornio</w:t>
      </w:r>
    </w:p>
    <w:p w14:paraId="1E8C9C3B" w14:textId="77777777" w:rsidR="0014321E" w:rsidRDefault="00146B27">
      <w:r>
        <w:rPr>
          <w:color w:val="000000"/>
        </w:rPr>
        <w:t>Kunnallisvero: 21,25%</w:t>
      </w:r>
    </w:p>
    <w:p w14:paraId="1352333E" w14:textId="77777777" w:rsidR="0014321E" w:rsidRDefault="00146B27">
      <w:r>
        <w:rPr>
          <w:color w:val="000000"/>
        </w:rPr>
        <w:t xml:space="preserve">Keminmaassa oli tilastokeskuksen viimeisimpien tietojen mukaan 2819 työpaikkaa. Palveluiden parissa työskenteli 55,9 % työvoimasta, jalostuksen parissa 40,4 % ja alkutuotannossa 2,1 %. Kunnassa </w:t>
      </w:r>
      <w:r>
        <w:rPr>
          <w:color w:val="000000"/>
        </w:rPr>
        <w:t>työssäkäyvien osuus oli edelleen 38,0 %. Vuonna 2021 vaihteessa Keminmaan työttömyysaste on 8,7 %. Keminmaassa on edelleen pulaa osaavasta työvoimasta, ja tämän vuoksi kunta harjoittaa aktiivista markkinointia sekä osallistuu työvoiman hankkimiseen ja kehi</w:t>
      </w:r>
      <w:r>
        <w:rPr>
          <w:color w:val="000000"/>
        </w:rPr>
        <w:t>ttämiseen tähtäävään hanketoimintaan. Keminmaassa aloitti 1 - 6 / 2021 uusia yrityksiä 22 kpl.</w:t>
      </w:r>
    </w:p>
    <w:p w14:paraId="538480A7" w14:textId="77777777" w:rsidR="0014321E" w:rsidRDefault="00146B27">
      <w:r>
        <w:br/>
      </w:r>
    </w:p>
    <w:p w14:paraId="1D486A2D" w14:textId="77777777" w:rsidR="0014321E" w:rsidRDefault="00146B27">
      <w:r>
        <w:rPr>
          <w:color w:val="000000"/>
        </w:rPr>
        <w:t>TYÖLLISYYSASTE</w:t>
      </w:r>
    </w:p>
    <w:p w14:paraId="7E1DFC36" w14:textId="77777777" w:rsidR="0014321E" w:rsidRDefault="00146B27">
      <w:r>
        <w:rPr>
          <w:noProof/>
        </w:rPr>
        <w:drawing>
          <wp:inline distT="0" distB="0" distL="0" distR="0" wp14:anchorId="2ECBFFFE" wp14:editId="6328755C">
            <wp:extent cx="6116320" cy="1590001"/>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116320" cy="1590001"/>
                    </a:xfrm>
                    <a:prstGeom prst="rect">
                      <a:avLst/>
                    </a:prstGeom>
                  </pic:spPr>
                </pic:pic>
              </a:graphicData>
            </a:graphic>
          </wp:inline>
        </w:drawing>
      </w:r>
    </w:p>
    <w:p w14:paraId="5F61A8D7" w14:textId="77777777" w:rsidR="0014321E" w:rsidRDefault="00146B27">
      <w:r>
        <w:rPr>
          <w:color w:val="000000"/>
        </w:rPr>
        <w:t>Työllisiksi luetaan 15-74 -vuotiaat henkilöt, jotka laskentaviikolla 25.-31.12. tekivät yhtenäkin päivänä ansiotyötä tai olivat tilapäisesti t</w:t>
      </w:r>
      <w:r>
        <w:rPr>
          <w:color w:val="000000"/>
        </w:rPr>
        <w:t>yöstä poissa.</w:t>
      </w:r>
    </w:p>
    <w:p w14:paraId="40971872" w14:textId="77777777" w:rsidR="0014321E" w:rsidRDefault="00146B27">
      <w:r>
        <w:br/>
      </w:r>
    </w:p>
    <w:p w14:paraId="7F91AD2B" w14:textId="77777777" w:rsidR="0014321E" w:rsidRDefault="00146B27">
      <w:r>
        <w:rPr>
          <w:color w:val="000000"/>
        </w:rPr>
        <w:t xml:space="preserve">HUOLTOSUHDE, DEMOGRAFINEN INDIKAATTORITAULUKKO </w:t>
      </w:r>
    </w:p>
    <w:p w14:paraId="12AD5012" w14:textId="77777777" w:rsidR="0014321E" w:rsidRDefault="00146B27">
      <w:r>
        <w:rPr>
          <w:noProof/>
        </w:rPr>
        <w:drawing>
          <wp:inline distT="0" distB="0" distL="0" distR="0" wp14:anchorId="222B2C35" wp14:editId="6D4BA24D">
            <wp:extent cx="6116320" cy="1657006"/>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16320" cy="1657006"/>
                    </a:xfrm>
                    <a:prstGeom prst="rect">
                      <a:avLst/>
                    </a:prstGeom>
                  </pic:spPr>
                </pic:pic>
              </a:graphicData>
            </a:graphic>
          </wp:inline>
        </w:drawing>
      </w:r>
    </w:p>
    <w:p w14:paraId="1DE58959" w14:textId="77777777" w:rsidR="0014321E" w:rsidRDefault="00146B27">
      <w:r>
        <w:rPr>
          <w:color w:val="000000"/>
        </w:rPr>
        <w:t xml:space="preserve">Demografinen (tai väestöllinen) huoltosuhde ilmaisee, kuinka monta alle 15-vuotiasta ja 65 vuotta täyttänyttä on sataa 15 - 64 -vuotiasta (työikäistä) kohti. Mitä enemmän on lapsia ja/tai eläkeikäisiä, sitä korkeampi huoltosuhteen arvo on. </w:t>
      </w:r>
    </w:p>
    <w:p w14:paraId="09D2E7C3" w14:textId="77777777" w:rsidR="0014321E" w:rsidRDefault="0014321E"/>
    <w:p w14:paraId="7B11E1CD" w14:textId="77777777" w:rsidR="0014321E" w:rsidRDefault="00146B27">
      <w:r>
        <w:rPr>
          <w:color w:val="000000"/>
        </w:rPr>
        <w:t xml:space="preserve">VUOSIKATE  JA </w:t>
      </w:r>
      <w:r>
        <w:rPr>
          <w:color w:val="000000"/>
        </w:rPr>
        <w:t>TILIKAUDEN TULOS VUOSILTA 2016 - 2021</w:t>
      </w:r>
    </w:p>
    <w:tbl>
      <w:tblPr>
        <w:tblW w:w="0" w:type="auto"/>
        <w:tblCellSpacing w:w="0" w:type="auto"/>
        <w:tblLook w:val="04A0" w:firstRow="1" w:lastRow="0" w:firstColumn="1" w:lastColumn="0" w:noHBand="0" w:noVBand="1"/>
      </w:tblPr>
      <w:tblGrid>
        <w:gridCol w:w="3191"/>
        <w:gridCol w:w="981"/>
        <w:gridCol w:w="1060"/>
        <w:gridCol w:w="1060"/>
        <w:gridCol w:w="1125"/>
        <w:gridCol w:w="1093"/>
        <w:gridCol w:w="1094"/>
      </w:tblGrid>
      <w:tr w:rsidR="0014321E" w14:paraId="0BBC5F2C" w14:textId="77777777">
        <w:trPr>
          <w:trHeight w:val="300"/>
          <w:tblCellSpacing w:w="0" w:type="auto"/>
        </w:trPr>
        <w:tc>
          <w:tcPr>
            <w:tcW w:w="3784" w:type="dxa"/>
            <w:tcBorders>
              <w:top w:val="single" w:sz="11" w:space="0" w:color="DDDDDD"/>
              <w:left w:val="single" w:sz="11" w:space="0" w:color="DDDDDD"/>
              <w:bottom w:val="single" w:sz="11" w:space="0" w:color="DDDDDD"/>
              <w:right w:val="single" w:sz="11" w:space="0" w:color="DDDDDD"/>
            </w:tcBorders>
            <w:tcMar>
              <w:top w:w="15" w:type="dxa"/>
              <w:left w:w="15" w:type="dxa"/>
              <w:bottom w:w="15" w:type="dxa"/>
              <w:right w:w="15" w:type="dxa"/>
            </w:tcMar>
            <w:vAlign w:val="center"/>
          </w:tcPr>
          <w:p w14:paraId="78107DFD" w14:textId="77777777" w:rsidR="0014321E" w:rsidRDefault="00146B27">
            <w:r>
              <w:br/>
            </w:r>
          </w:p>
        </w:tc>
        <w:tc>
          <w:tcPr>
            <w:tcW w:w="1113" w:type="dxa"/>
            <w:tcBorders>
              <w:top w:val="single" w:sz="11" w:space="0" w:color="DDDDDD"/>
              <w:bottom w:val="single" w:sz="11" w:space="0" w:color="DDDDDD"/>
              <w:right w:val="single" w:sz="11" w:space="0" w:color="DDDDDD"/>
            </w:tcBorders>
            <w:tcMar>
              <w:top w:w="15" w:type="dxa"/>
              <w:left w:w="15" w:type="dxa"/>
              <w:bottom w:w="15" w:type="dxa"/>
              <w:right w:w="15" w:type="dxa"/>
            </w:tcMar>
            <w:vAlign w:val="center"/>
          </w:tcPr>
          <w:p w14:paraId="2BBE5151" w14:textId="77777777" w:rsidR="0014321E" w:rsidRDefault="00146B27">
            <w:r>
              <w:rPr>
                <w:color w:val="000000"/>
              </w:rPr>
              <w:t>2021</w:t>
            </w:r>
          </w:p>
        </w:tc>
        <w:tc>
          <w:tcPr>
            <w:tcW w:w="1213" w:type="dxa"/>
            <w:tcBorders>
              <w:top w:val="single" w:sz="11" w:space="0" w:color="DDDDDD"/>
              <w:bottom w:val="single" w:sz="11" w:space="0" w:color="DDDDDD"/>
              <w:right w:val="single" w:sz="11" w:space="0" w:color="DDDDDD"/>
            </w:tcBorders>
            <w:tcMar>
              <w:top w:w="15" w:type="dxa"/>
              <w:left w:w="15" w:type="dxa"/>
              <w:bottom w:w="15" w:type="dxa"/>
              <w:right w:w="15" w:type="dxa"/>
            </w:tcMar>
            <w:vAlign w:val="center"/>
          </w:tcPr>
          <w:p w14:paraId="3F425463" w14:textId="77777777" w:rsidR="0014321E" w:rsidRDefault="00146B27">
            <w:r>
              <w:rPr>
                <w:color w:val="000000"/>
              </w:rPr>
              <w:t>2020</w:t>
            </w:r>
          </w:p>
        </w:tc>
        <w:tc>
          <w:tcPr>
            <w:tcW w:w="1213" w:type="dxa"/>
            <w:tcBorders>
              <w:top w:val="single" w:sz="11" w:space="0" w:color="DDDDDD"/>
              <w:bottom w:val="single" w:sz="11" w:space="0" w:color="DDDDDD"/>
              <w:right w:val="single" w:sz="11" w:space="0" w:color="DDDDDD"/>
            </w:tcBorders>
            <w:tcMar>
              <w:top w:w="15" w:type="dxa"/>
              <w:left w:w="15" w:type="dxa"/>
              <w:bottom w:w="15" w:type="dxa"/>
              <w:right w:w="15" w:type="dxa"/>
            </w:tcMar>
            <w:vAlign w:val="center"/>
          </w:tcPr>
          <w:p w14:paraId="6EAC2A23" w14:textId="77777777" w:rsidR="0014321E" w:rsidRDefault="00146B27">
            <w:r>
              <w:rPr>
                <w:color w:val="000000"/>
              </w:rPr>
              <w:t>2019</w:t>
            </w:r>
          </w:p>
        </w:tc>
        <w:tc>
          <w:tcPr>
            <w:tcW w:w="1296" w:type="dxa"/>
            <w:tcBorders>
              <w:top w:val="single" w:sz="11" w:space="0" w:color="DDDDDD"/>
              <w:bottom w:val="single" w:sz="11" w:space="0" w:color="DDDDDD"/>
              <w:right w:val="single" w:sz="11" w:space="0" w:color="DDDDDD"/>
            </w:tcBorders>
            <w:tcMar>
              <w:top w:w="15" w:type="dxa"/>
              <w:left w:w="15" w:type="dxa"/>
              <w:bottom w:w="15" w:type="dxa"/>
              <w:right w:w="15" w:type="dxa"/>
            </w:tcMar>
            <w:vAlign w:val="center"/>
          </w:tcPr>
          <w:p w14:paraId="5DD96830" w14:textId="77777777" w:rsidR="0014321E" w:rsidRDefault="00146B27">
            <w:r>
              <w:rPr>
                <w:color w:val="000000"/>
              </w:rPr>
              <w:t>2018</w:t>
            </w:r>
          </w:p>
        </w:tc>
        <w:tc>
          <w:tcPr>
            <w:tcW w:w="1255" w:type="dxa"/>
            <w:tcBorders>
              <w:top w:val="single" w:sz="11" w:space="0" w:color="DDDDDD"/>
              <w:bottom w:val="single" w:sz="11" w:space="0" w:color="DDDDDD"/>
              <w:right w:val="single" w:sz="11" w:space="0" w:color="DDDDDD"/>
            </w:tcBorders>
            <w:tcMar>
              <w:top w:w="15" w:type="dxa"/>
              <w:left w:w="15" w:type="dxa"/>
              <w:bottom w:w="15" w:type="dxa"/>
              <w:right w:w="15" w:type="dxa"/>
            </w:tcMar>
            <w:vAlign w:val="center"/>
          </w:tcPr>
          <w:p w14:paraId="787EF3CB" w14:textId="77777777" w:rsidR="0014321E" w:rsidRDefault="00146B27">
            <w:r>
              <w:rPr>
                <w:color w:val="000000"/>
              </w:rPr>
              <w:t>2017</w:t>
            </w:r>
          </w:p>
        </w:tc>
        <w:tc>
          <w:tcPr>
            <w:tcW w:w="1257" w:type="dxa"/>
            <w:tcBorders>
              <w:top w:val="single" w:sz="11" w:space="0" w:color="DDDDDD"/>
              <w:bottom w:val="single" w:sz="11" w:space="0" w:color="DDDDDD"/>
              <w:right w:val="single" w:sz="11" w:space="0" w:color="DDDDDD"/>
            </w:tcBorders>
            <w:tcMar>
              <w:top w:w="15" w:type="dxa"/>
              <w:left w:w="15" w:type="dxa"/>
              <w:bottom w:w="15" w:type="dxa"/>
              <w:right w:w="15" w:type="dxa"/>
            </w:tcMar>
            <w:vAlign w:val="center"/>
          </w:tcPr>
          <w:p w14:paraId="395BA457" w14:textId="77777777" w:rsidR="0014321E" w:rsidRDefault="00146B27">
            <w:r>
              <w:rPr>
                <w:color w:val="000000"/>
              </w:rPr>
              <w:t>2016</w:t>
            </w:r>
          </w:p>
        </w:tc>
      </w:tr>
      <w:tr w:rsidR="0014321E" w14:paraId="44FBF6B7" w14:textId="77777777">
        <w:trPr>
          <w:trHeight w:val="300"/>
          <w:tblCellSpacing w:w="0" w:type="auto"/>
        </w:trPr>
        <w:tc>
          <w:tcPr>
            <w:tcW w:w="3784" w:type="dxa"/>
            <w:tcBorders>
              <w:left w:val="single" w:sz="11" w:space="0" w:color="DDDDDD"/>
              <w:bottom w:val="single" w:sz="11" w:space="0" w:color="DDDDDD"/>
              <w:right w:val="single" w:sz="11" w:space="0" w:color="DDDDDD"/>
            </w:tcBorders>
            <w:tcMar>
              <w:top w:w="15" w:type="dxa"/>
              <w:left w:w="15" w:type="dxa"/>
              <w:bottom w:w="15" w:type="dxa"/>
              <w:right w:w="15" w:type="dxa"/>
            </w:tcMar>
            <w:vAlign w:val="center"/>
          </w:tcPr>
          <w:p w14:paraId="549BCBFD" w14:textId="77777777" w:rsidR="0014321E" w:rsidRDefault="00146B27">
            <w:r>
              <w:rPr>
                <w:color w:val="000000"/>
              </w:rPr>
              <w:lastRenderedPageBreak/>
              <w:t xml:space="preserve">Vuosikate 1000 </w:t>
            </w:r>
          </w:p>
        </w:tc>
        <w:tc>
          <w:tcPr>
            <w:tcW w:w="1113" w:type="dxa"/>
            <w:tcBorders>
              <w:bottom w:val="single" w:sz="11" w:space="0" w:color="DDDDDD"/>
              <w:right w:val="single" w:sz="11" w:space="0" w:color="DDDDDD"/>
            </w:tcBorders>
            <w:tcMar>
              <w:top w:w="15" w:type="dxa"/>
              <w:left w:w="15" w:type="dxa"/>
              <w:bottom w:w="15" w:type="dxa"/>
              <w:right w:w="15" w:type="dxa"/>
            </w:tcMar>
            <w:vAlign w:val="center"/>
          </w:tcPr>
          <w:p w14:paraId="77ED7ACE" w14:textId="77777777" w:rsidR="0014321E" w:rsidRDefault="00146B27">
            <w:r>
              <w:rPr>
                <w:color w:val="000000"/>
              </w:rPr>
              <w:t xml:space="preserve">  3982</w:t>
            </w:r>
          </w:p>
        </w:tc>
        <w:tc>
          <w:tcPr>
            <w:tcW w:w="1213" w:type="dxa"/>
            <w:tcBorders>
              <w:bottom w:val="single" w:sz="11" w:space="0" w:color="DDDDDD"/>
              <w:right w:val="single" w:sz="11" w:space="0" w:color="DDDDDD"/>
            </w:tcBorders>
            <w:tcMar>
              <w:top w:w="15" w:type="dxa"/>
              <w:left w:w="15" w:type="dxa"/>
              <w:bottom w:w="15" w:type="dxa"/>
              <w:right w:w="15" w:type="dxa"/>
            </w:tcMar>
            <w:vAlign w:val="center"/>
          </w:tcPr>
          <w:p w14:paraId="6C8D1F21" w14:textId="77777777" w:rsidR="0014321E" w:rsidRDefault="00146B27">
            <w:r>
              <w:rPr>
                <w:color w:val="000000"/>
              </w:rPr>
              <w:t xml:space="preserve"> 4453</w:t>
            </w:r>
          </w:p>
        </w:tc>
        <w:tc>
          <w:tcPr>
            <w:tcW w:w="1213" w:type="dxa"/>
            <w:tcBorders>
              <w:bottom w:val="single" w:sz="11" w:space="0" w:color="DDDDDD"/>
              <w:right w:val="single" w:sz="11" w:space="0" w:color="DDDDDD"/>
            </w:tcBorders>
            <w:tcMar>
              <w:top w:w="15" w:type="dxa"/>
              <w:left w:w="15" w:type="dxa"/>
              <w:bottom w:w="15" w:type="dxa"/>
              <w:right w:w="15" w:type="dxa"/>
            </w:tcMar>
            <w:vAlign w:val="center"/>
          </w:tcPr>
          <w:p w14:paraId="7CF01D36" w14:textId="77777777" w:rsidR="0014321E" w:rsidRDefault="00146B27">
            <w:r>
              <w:rPr>
                <w:color w:val="000000"/>
              </w:rPr>
              <w:t>738</w:t>
            </w:r>
          </w:p>
        </w:tc>
        <w:tc>
          <w:tcPr>
            <w:tcW w:w="1296" w:type="dxa"/>
            <w:tcBorders>
              <w:bottom w:val="single" w:sz="11" w:space="0" w:color="DDDDDD"/>
              <w:right w:val="single" w:sz="11" w:space="0" w:color="DDDDDD"/>
            </w:tcBorders>
            <w:tcMar>
              <w:top w:w="15" w:type="dxa"/>
              <w:left w:w="15" w:type="dxa"/>
              <w:bottom w:w="15" w:type="dxa"/>
              <w:right w:w="15" w:type="dxa"/>
            </w:tcMar>
            <w:vAlign w:val="center"/>
          </w:tcPr>
          <w:p w14:paraId="229D93EF" w14:textId="77777777" w:rsidR="0014321E" w:rsidRDefault="00146B27">
            <w:r>
              <w:rPr>
                <w:color w:val="000000"/>
              </w:rPr>
              <w:t>175</w:t>
            </w:r>
          </w:p>
        </w:tc>
        <w:tc>
          <w:tcPr>
            <w:tcW w:w="1255" w:type="dxa"/>
            <w:tcBorders>
              <w:bottom w:val="single" w:sz="11" w:space="0" w:color="DDDDDD"/>
              <w:right w:val="single" w:sz="11" w:space="0" w:color="DDDDDD"/>
            </w:tcBorders>
            <w:tcMar>
              <w:top w:w="15" w:type="dxa"/>
              <w:left w:w="15" w:type="dxa"/>
              <w:bottom w:w="15" w:type="dxa"/>
              <w:right w:w="15" w:type="dxa"/>
            </w:tcMar>
            <w:vAlign w:val="center"/>
          </w:tcPr>
          <w:p w14:paraId="12410048" w14:textId="77777777" w:rsidR="0014321E" w:rsidRDefault="00146B27">
            <w:r>
              <w:rPr>
                <w:color w:val="000000"/>
              </w:rPr>
              <w:t>2 552</w:t>
            </w:r>
          </w:p>
        </w:tc>
        <w:tc>
          <w:tcPr>
            <w:tcW w:w="1257" w:type="dxa"/>
            <w:tcBorders>
              <w:bottom w:val="single" w:sz="11" w:space="0" w:color="DDDDDD"/>
              <w:right w:val="single" w:sz="11" w:space="0" w:color="DDDDDD"/>
            </w:tcBorders>
            <w:tcMar>
              <w:top w:w="15" w:type="dxa"/>
              <w:left w:w="15" w:type="dxa"/>
              <w:bottom w:w="15" w:type="dxa"/>
              <w:right w:w="15" w:type="dxa"/>
            </w:tcMar>
            <w:vAlign w:val="center"/>
          </w:tcPr>
          <w:p w14:paraId="62B4966E" w14:textId="77777777" w:rsidR="0014321E" w:rsidRDefault="00146B27">
            <w:r>
              <w:rPr>
                <w:color w:val="000000"/>
              </w:rPr>
              <w:t>3 235</w:t>
            </w:r>
          </w:p>
        </w:tc>
      </w:tr>
      <w:tr w:rsidR="0014321E" w14:paraId="19821E16" w14:textId="77777777">
        <w:trPr>
          <w:trHeight w:val="300"/>
          <w:tblCellSpacing w:w="0" w:type="auto"/>
        </w:trPr>
        <w:tc>
          <w:tcPr>
            <w:tcW w:w="3784" w:type="dxa"/>
            <w:tcBorders>
              <w:left w:val="single" w:sz="11" w:space="0" w:color="DDDDDD"/>
              <w:bottom w:val="single" w:sz="11" w:space="0" w:color="DDDDDD"/>
              <w:right w:val="single" w:sz="11" w:space="0" w:color="DDDDDD"/>
            </w:tcBorders>
            <w:tcMar>
              <w:top w:w="15" w:type="dxa"/>
              <w:left w:w="15" w:type="dxa"/>
              <w:bottom w:w="15" w:type="dxa"/>
              <w:right w:w="15" w:type="dxa"/>
            </w:tcMar>
            <w:vAlign w:val="center"/>
          </w:tcPr>
          <w:p w14:paraId="1134B4E2" w14:textId="77777777" w:rsidR="0014321E" w:rsidRDefault="00146B27">
            <w:r>
              <w:rPr>
                <w:color w:val="000000"/>
              </w:rPr>
              <w:t>Vuosikate /asukas</w:t>
            </w:r>
          </w:p>
        </w:tc>
        <w:tc>
          <w:tcPr>
            <w:tcW w:w="1113" w:type="dxa"/>
            <w:tcBorders>
              <w:bottom w:val="single" w:sz="11" w:space="0" w:color="DDDDDD"/>
              <w:right w:val="single" w:sz="11" w:space="0" w:color="DDDDDD"/>
            </w:tcBorders>
            <w:tcMar>
              <w:top w:w="15" w:type="dxa"/>
              <w:left w:w="15" w:type="dxa"/>
              <w:bottom w:w="15" w:type="dxa"/>
              <w:right w:w="15" w:type="dxa"/>
            </w:tcMar>
            <w:vAlign w:val="center"/>
          </w:tcPr>
          <w:p w14:paraId="2E0BF2E2" w14:textId="77777777" w:rsidR="0014321E" w:rsidRDefault="00146B27">
            <w:r>
              <w:rPr>
                <w:color w:val="000000"/>
              </w:rPr>
              <w:t xml:space="preserve">    504</w:t>
            </w:r>
          </w:p>
        </w:tc>
        <w:tc>
          <w:tcPr>
            <w:tcW w:w="1213" w:type="dxa"/>
            <w:tcBorders>
              <w:bottom w:val="single" w:sz="11" w:space="0" w:color="DDDDDD"/>
              <w:right w:val="single" w:sz="11" w:space="0" w:color="DDDDDD"/>
            </w:tcBorders>
            <w:tcMar>
              <w:top w:w="15" w:type="dxa"/>
              <w:left w:w="15" w:type="dxa"/>
              <w:bottom w:w="15" w:type="dxa"/>
              <w:right w:w="15" w:type="dxa"/>
            </w:tcMar>
            <w:vAlign w:val="center"/>
          </w:tcPr>
          <w:p w14:paraId="1B718519" w14:textId="77777777" w:rsidR="0014321E" w:rsidRDefault="00146B27">
            <w:r>
              <w:rPr>
                <w:color w:val="000000"/>
              </w:rPr>
              <w:t xml:space="preserve"> 557</w:t>
            </w:r>
          </w:p>
        </w:tc>
        <w:tc>
          <w:tcPr>
            <w:tcW w:w="1213" w:type="dxa"/>
            <w:tcBorders>
              <w:bottom w:val="single" w:sz="11" w:space="0" w:color="DDDDDD"/>
              <w:right w:val="single" w:sz="11" w:space="0" w:color="DDDDDD"/>
            </w:tcBorders>
            <w:tcMar>
              <w:top w:w="15" w:type="dxa"/>
              <w:left w:w="15" w:type="dxa"/>
              <w:bottom w:w="15" w:type="dxa"/>
              <w:right w:w="15" w:type="dxa"/>
            </w:tcMar>
            <w:vAlign w:val="center"/>
          </w:tcPr>
          <w:p w14:paraId="6D0BBE03" w14:textId="77777777" w:rsidR="0014321E" w:rsidRDefault="00146B27">
            <w:r>
              <w:rPr>
                <w:color w:val="000000"/>
              </w:rPr>
              <w:t>91</w:t>
            </w:r>
          </w:p>
        </w:tc>
        <w:tc>
          <w:tcPr>
            <w:tcW w:w="1296" w:type="dxa"/>
            <w:tcBorders>
              <w:bottom w:val="single" w:sz="11" w:space="0" w:color="DDDDDD"/>
              <w:right w:val="single" w:sz="11" w:space="0" w:color="DDDDDD"/>
            </w:tcBorders>
            <w:tcMar>
              <w:top w:w="15" w:type="dxa"/>
              <w:left w:w="15" w:type="dxa"/>
              <w:bottom w:w="15" w:type="dxa"/>
              <w:right w:w="15" w:type="dxa"/>
            </w:tcMar>
            <w:vAlign w:val="center"/>
          </w:tcPr>
          <w:p w14:paraId="76856030" w14:textId="77777777" w:rsidR="0014321E" w:rsidRDefault="00146B27">
            <w:r>
              <w:rPr>
                <w:color w:val="000000"/>
              </w:rPr>
              <w:t>23</w:t>
            </w:r>
          </w:p>
        </w:tc>
        <w:tc>
          <w:tcPr>
            <w:tcW w:w="1255" w:type="dxa"/>
            <w:tcBorders>
              <w:bottom w:val="single" w:sz="11" w:space="0" w:color="DDDDDD"/>
              <w:right w:val="single" w:sz="11" w:space="0" w:color="DDDDDD"/>
            </w:tcBorders>
            <w:tcMar>
              <w:top w:w="15" w:type="dxa"/>
              <w:left w:w="15" w:type="dxa"/>
              <w:bottom w:w="15" w:type="dxa"/>
              <w:right w:w="15" w:type="dxa"/>
            </w:tcMar>
            <w:vAlign w:val="center"/>
          </w:tcPr>
          <w:p w14:paraId="75C80F3D" w14:textId="77777777" w:rsidR="0014321E" w:rsidRDefault="00146B27">
            <w:r>
              <w:rPr>
                <w:color w:val="000000"/>
              </w:rPr>
              <w:t>308</w:t>
            </w:r>
          </w:p>
        </w:tc>
        <w:tc>
          <w:tcPr>
            <w:tcW w:w="1257" w:type="dxa"/>
            <w:tcBorders>
              <w:bottom w:val="single" w:sz="11" w:space="0" w:color="DDDDDD"/>
              <w:right w:val="single" w:sz="11" w:space="0" w:color="DDDDDD"/>
            </w:tcBorders>
            <w:tcMar>
              <w:top w:w="15" w:type="dxa"/>
              <w:left w:w="15" w:type="dxa"/>
              <w:bottom w:w="15" w:type="dxa"/>
              <w:right w:w="15" w:type="dxa"/>
            </w:tcMar>
            <w:vAlign w:val="center"/>
          </w:tcPr>
          <w:p w14:paraId="16FD9677" w14:textId="77777777" w:rsidR="0014321E" w:rsidRDefault="00146B27">
            <w:r>
              <w:rPr>
                <w:color w:val="000000"/>
              </w:rPr>
              <w:t>389</w:t>
            </w:r>
          </w:p>
        </w:tc>
      </w:tr>
      <w:tr w:rsidR="0014321E" w14:paraId="24A2E199" w14:textId="77777777">
        <w:trPr>
          <w:trHeight w:val="600"/>
          <w:tblCellSpacing w:w="0" w:type="auto"/>
        </w:trPr>
        <w:tc>
          <w:tcPr>
            <w:tcW w:w="3784" w:type="dxa"/>
            <w:tcBorders>
              <w:left w:val="single" w:sz="11" w:space="0" w:color="DDDDDD"/>
              <w:bottom w:val="single" w:sz="11" w:space="0" w:color="DDDDDD"/>
              <w:right w:val="single" w:sz="11" w:space="0" w:color="DDDDDD"/>
            </w:tcBorders>
            <w:tcMar>
              <w:top w:w="15" w:type="dxa"/>
              <w:left w:w="15" w:type="dxa"/>
              <w:bottom w:w="15" w:type="dxa"/>
              <w:right w:w="15" w:type="dxa"/>
            </w:tcMar>
            <w:vAlign w:val="center"/>
          </w:tcPr>
          <w:p w14:paraId="2FC8F714" w14:textId="77777777" w:rsidR="0014321E" w:rsidRDefault="00146B27">
            <w:r>
              <w:rPr>
                <w:color w:val="000000"/>
              </w:rPr>
              <w:t xml:space="preserve">Tilikauden tulos 1000 </w:t>
            </w:r>
          </w:p>
        </w:tc>
        <w:tc>
          <w:tcPr>
            <w:tcW w:w="1113" w:type="dxa"/>
            <w:tcBorders>
              <w:bottom w:val="single" w:sz="11" w:space="0" w:color="DDDDDD"/>
              <w:right w:val="single" w:sz="11" w:space="0" w:color="DDDDDD"/>
            </w:tcBorders>
            <w:tcMar>
              <w:top w:w="15" w:type="dxa"/>
              <w:left w:w="15" w:type="dxa"/>
              <w:bottom w:w="15" w:type="dxa"/>
              <w:right w:w="15" w:type="dxa"/>
            </w:tcMar>
            <w:vAlign w:val="center"/>
          </w:tcPr>
          <w:p w14:paraId="4BBB7FE0" w14:textId="77777777" w:rsidR="0014321E" w:rsidRDefault="00146B27">
            <w:r>
              <w:rPr>
                <w:color w:val="000000"/>
              </w:rPr>
              <w:t xml:space="preserve">   1490</w:t>
            </w:r>
          </w:p>
        </w:tc>
        <w:tc>
          <w:tcPr>
            <w:tcW w:w="1213" w:type="dxa"/>
            <w:tcBorders>
              <w:bottom w:val="single" w:sz="11" w:space="0" w:color="DDDDDD"/>
              <w:right w:val="single" w:sz="11" w:space="0" w:color="DDDDDD"/>
            </w:tcBorders>
            <w:tcMar>
              <w:top w:w="15" w:type="dxa"/>
              <w:left w:w="15" w:type="dxa"/>
              <w:bottom w:w="15" w:type="dxa"/>
              <w:right w:w="15" w:type="dxa"/>
            </w:tcMar>
            <w:vAlign w:val="center"/>
          </w:tcPr>
          <w:p w14:paraId="73258465" w14:textId="77777777" w:rsidR="0014321E" w:rsidRDefault="00146B27">
            <w:r>
              <w:rPr>
                <w:color w:val="000000"/>
              </w:rPr>
              <w:t xml:space="preserve">   2588</w:t>
            </w:r>
          </w:p>
        </w:tc>
        <w:tc>
          <w:tcPr>
            <w:tcW w:w="1213" w:type="dxa"/>
            <w:tcBorders>
              <w:bottom w:val="single" w:sz="11" w:space="0" w:color="DDDDDD"/>
              <w:right w:val="single" w:sz="11" w:space="0" w:color="DDDDDD"/>
            </w:tcBorders>
            <w:tcMar>
              <w:top w:w="15" w:type="dxa"/>
              <w:left w:w="15" w:type="dxa"/>
              <w:bottom w:w="15" w:type="dxa"/>
              <w:right w:w="15" w:type="dxa"/>
            </w:tcMar>
            <w:vAlign w:val="center"/>
          </w:tcPr>
          <w:p w14:paraId="01551699" w14:textId="77777777" w:rsidR="0014321E" w:rsidRDefault="00146B27">
            <w:r>
              <w:rPr>
                <w:color w:val="000000"/>
              </w:rPr>
              <w:t>-947</w:t>
            </w:r>
          </w:p>
        </w:tc>
        <w:tc>
          <w:tcPr>
            <w:tcW w:w="1296" w:type="dxa"/>
            <w:tcBorders>
              <w:bottom w:val="single" w:sz="11" w:space="0" w:color="DDDDDD"/>
              <w:right w:val="single" w:sz="11" w:space="0" w:color="DDDDDD"/>
            </w:tcBorders>
            <w:tcMar>
              <w:top w:w="15" w:type="dxa"/>
              <w:left w:w="15" w:type="dxa"/>
              <w:bottom w:w="15" w:type="dxa"/>
              <w:right w:w="15" w:type="dxa"/>
            </w:tcMar>
            <w:vAlign w:val="center"/>
          </w:tcPr>
          <w:p w14:paraId="3850A175" w14:textId="77777777" w:rsidR="0014321E" w:rsidRDefault="00146B27">
            <w:r>
              <w:rPr>
                <w:color w:val="000000"/>
              </w:rPr>
              <w:t>-1 032</w:t>
            </w:r>
          </w:p>
        </w:tc>
        <w:tc>
          <w:tcPr>
            <w:tcW w:w="1255" w:type="dxa"/>
            <w:tcBorders>
              <w:bottom w:val="single" w:sz="11" w:space="0" w:color="DDDDDD"/>
              <w:right w:val="single" w:sz="11" w:space="0" w:color="DDDDDD"/>
            </w:tcBorders>
            <w:tcMar>
              <w:top w:w="15" w:type="dxa"/>
              <w:left w:w="15" w:type="dxa"/>
              <w:bottom w:w="15" w:type="dxa"/>
              <w:right w:w="15" w:type="dxa"/>
            </w:tcMar>
            <w:vAlign w:val="center"/>
          </w:tcPr>
          <w:p w14:paraId="084ECFFD" w14:textId="77777777" w:rsidR="0014321E" w:rsidRDefault="00146B27">
            <w:r>
              <w:rPr>
                <w:color w:val="000000"/>
              </w:rPr>
              <w:t>214</w:t>
            </w:r>
          </w:p>
        </w:tc>
        <w:tc>
          <w:tcPr>
            <w:tcW w:w="1257" w:type="dxa"/>
            <w:tcBorders>
              <w:bottom w:val="single" w:sz="11" w:space="0" w:color="DDDDDD"/>
              <w:right w:val="single" w:sz="11" w:space="0" w:color="DDDDDD"/>
            </w:tcBorders>
            <w:tcMar>
              <w:top w:w="15" w:type="dxa"/>
              <w:left w:w="15" w:type="dxa"/>
              <w:bottom w:w="15" w:type="dxa"/>
              <w:right w:w="15" w:type="dxa"/>
            </w:tcMar>
            <w:vAlign w:val="center"/>
          </w:tcPr>
          <w:p w14:paraId="528DCA9E" w14:textId="77777777" w:rsidR="0014321E" w:rsidRDefault="00146B27">
            <w:r>
              <w:rPr>
                <w:color w:val="000000"/>
              </w:rPr>
              <w:t>-138</w:t>
            </w:r>
          </w:p>
        </w:tc>
      </w:tr>
      <w:tr w:rsidR="0014321E" w14:paraId="317C5C69" w14:textId="77777777">
        <w:trPr>
          <w:trHeight w:val="600"/>
          <w:tblCellSpacing w:w="0" w:type="auto"/>
        </w:trPr>
        <w:tc>
          <w:tcPr>
            <w:tcW w:w="3784" w:type="dxa"/>
            <w:tcBorders>
              <w:left w:val="single" w:sz="11" w:space="0" w:color="DDDDDD"/>
              <w:bottom w:val="single" w:sz="11" w:space="0" w:color="DDDDDD"/>
              <w:right w:val="single" w:sz="11" w:space="0" w:color="DDDDDD"/>
            </w:tcBorders>
            <w:tcMar>
              <w:top w:w="15" w:type="dxa"/>
              <w:left w:w="15" w:type="dxa"/>
              <w:bottom w:w="15" w:type="dxa"/>
              <w:right w:w="15" w:type="dxa"/>
            </w:tcMar>
            <w:vAlign w:val="center"/>
          </w:tcPr>
          <w:p w14:paraId="17B56807" w14:textId="77777777" w:rsidR="0014321E" w:rsidRDefault="00146B27">
            <w:r>
              <w:rPr>
                <w:color w:val="000000"/>
              </w:rPr>
              <w:t xml:space="preserve">Tilikauden tulos </w:t>
            </w:r>
            <w:r>
              <w:rPr>
                <w:color w:val="000000"/>
              </w:rPr>
              <w:t>/asukas</w:t>
            </w:r>
          </w:p>
        </w:tc>
        <w:tc>
          <w:tcPr>
            <w:tcW w:w="1113" w:type="dxa"/>
            <w:tcBorders>
              <w:bottom w:val="single" w:sz="11" w:space="0" w:color="DDDDDD"/>
              <w:right w:val="single" w:sz="11" w:space="0" w:color="DDDDDD"/>
            </w:tcBorders>
            <w:tcMar>
              <w:top w:w="15" w:type="dxa"/>
              <w:left w:w="15" w:type="dxa"/>
              <w:bottom w:w="15" w:type="dxa"/>
              <w:right w:w="15" w:type="dxa"/>
            </w:tcMar>
            <w:vAlign w:val="center"/>
          </w:tcPr>
          <w:p w14:paraId="256485EC" w14:textId="77777777" w:rsidR="0014321E" w:rsidRDefault="00146B27">
            <w:r>
              <w:rPr>
                <w:color w:val="000000"/>
              </w:rPr>
              <w:t xml:space="preserve">    189</w:t>
            </w:r>
          </w:p>
        </w:tc>
        <w:tc>
          <w:tcPr>
            <w:tcW w:w="1213" w:type="dxa"/>
            <w:tcBorders>
              <w:bottom w:val="single" w:sz="11" w:space="0" w:color="DDDDDD"/>
              <w:right w:val="single" w:sz="11" w:space="0" w:color="DDDDDD"/>
            </w:tcBorders>
            <w:tcMar>
              <w:top w:w="15" w:type="dxa"/>
              <w:left w:w="15" w:type="dxa"/>
              <w:bottom w:w="15" w:type="dxa"/>
              <w:right w:w="15" w:type="dxa"/>
            </w:tcMar>
            <w:vAlign w:val="center"/>
          </w:tcPr>
          <w:p w14:paraId="1C727D1D" w14:textId="77777777" w:rsidR="0014321E" w:rsidRDefault="00146B27">
            <w:r>
              <w:rPr>
                <w:color w:val="000000"/>
              </w:rPr>
              <w:t xml:space="preserve"> 324</w:t>
            </w:r>
          </w:p>
        </w:tc>
        <w:tc>
          <w:tcPr>
            <w:tcW w:w="1213" w:type="dxa"/>
            <w:tcBorders>
              <w:bottom w:val="single" w:sz="11" w:space="0" w:color="DDDDDD"/>
              <w:right w:val="single" w:sz="11" w:space="0" w:color="DDDDDD"/>
            </w:tcBorders>
            <w:tcMar>
              <w:top w:w="15" w:type="dxa"/>
              <w:left w:w="15" w:type="dxa"/>
              <w:bottom w:w="15" w:type="dxa"/>
              <w:right w:w="15" w:type="dxa"/>
            </w:tcMar>
            <w:vAlign w:val="center"/>
          </w:tcPr>
          <w:p w14:paraId="6F3674DC" w14:textId="77777777" w:rsidR="0014321E" w:rsidRDefault="00146B27">
            <w:r>
              <w:rPr>
                <w:color w:val="000000"/>
              </w:rPr>
              <w:t>-12</w:t>
            </w:r>
          </w:p>
        </w:tc>
        <w:tc>
          <w:tcPr>
            <w:tcW w:w="1296" w:type="dxa"/>
            <w:tcBorders>
              <w:bottom w:val="single" w:sz="11" w:space="0" w:color="DDDDDD"/>
              <w:right w:val="single" w:sz="11" w:space="0" w:color="DDDDDD"/>
            </w:tcBorders>
            <w:tcMar>
              <w:top w:w="15" w:type="dxa"/>
              <w:left w:w="15" w:type="dxa"/>
              <w:bottom w:w="15" w:type="dxa"/>
              <w:right w:w="15" w:type="dxa"/>
            </w:tcMar>
            <w:vAlign w:val="center"/>
          </w:tcPr>
          <w:p w14:paraId="172E0606" w14:textId="77777777" w:rsidR="0014321E" w:rsidRDefault="00146B27">
            <w:r>
              <w:rPr>
                <w:color w:val="000000"/>
              </w:rPr>
              <w:t>-13</w:t>
            </w:r>
          </w:p>
        </w:tc>
        <w:tc>
          <w:tcPr>
            <w:tcW w:w="1255" w:type="dxa"/>
            <w:tcBorders>
              <w:bottom w:val="single" w:sz="11" w:space="0" w:color="DDDDDD"/>
              <w:right w:val="single" w:sz="11" w:space="0" w:color="DDDDDD"/>
            </w:tcBorders>
            <w:tcMar>
              <w:top w:w="15" w:type="dxa"/>
              <w:left w:w="15" w:type="dxa"/>
              <w:bottom w:w="15" w:type="dxa"/>
              <w:right w:w="15" w:type="dxa"/>
            </w:tcMar>
            <w:vAlign w:val="center"/>
          </w:tcPr>
          <w:p w14:paraId="5BA9CF72" w14:textId="77777777" w:rsidR="0014321E" w:rsidRDefault="00146B27">
            <w:r>
              <w:rPr>
                <w:color w:val="000000"/>
              </w:rPr>
              <w:t>26</w:t>
            </w:r>
          </w:p>
        </w:tc>
        <w:tc>
          <w:tcPr>
            <w:tcW w:w="1257" w:type="dxa"/>
            <w:tcBorders>
              <w:bottom w:val="single" w:sz="11" w:space="0" w:color="DDDDDD"/>
              <w:right w:val="single" w:sz="11" w:space="0" w:color="DDDDDD"/>
            </w:tcBorders>
            <w:tcMar>
              <w:top w:w="15" w:type="dxa"/>
              <w:left w:w="15" w:type="dxa"/>
              <w:bottom w:w="15" w:type="dxa"/>
              <w:right w:w="15" w:type="dxa"/>
            </w:tcMar>
            <w:vAlign w:val="center"/>
          </w:tcPr>
          <w:p w14:paraId="1C883C41" w14:textId="77777777" w:rsidR="0014321E" w:rsidRDefault="00146B27">
            <w:r>
              <w:rPr>
                <w:color w:val="000000"/>
              </w:rPr>
              <w:t>-17</w:t>
            </w:r>
          </w:p>
        </w:tc>
      </w:tr>
    </w:tbl>
    <w:p w14:paraId="0AF1F6F9" w14:textId="77777777" w:rsidR="0014321E" w:rsidRDefault="0014321E"/>
    <w:p w14:paraId="7F9C653A" w14:textId="77777777" w:rsidR="0014321E" w:rsidRDefault="00146B27">
      <w:r>
        <w:br/>
      </w:r>
    </w:p>
    <w:p w14:paraId="2DE459CF" w14:textId="77777777" w:rsidR="0014321E" w:rsidRDefault="00146B27">
      <w:r>
        <w:br/>
      </w:r>
    </w:p>
    <w:p w14:paraId="2C5617DE" w14:textId="77777777" w:rsidR="0014321E" w:rsidRDefault="00146B27">
      <w:r>
        <w:br/>
      </w:r>
    </w:p>
    <w:p w14:paraId="7DDE65ED" w14:textId="77777777" w:rsidR="0014321E" w:rsidRDefault="0014321E"/>
    <w:p w14:paraId="57F943D6" w14:textId="77777777" w:rsidR="0014321E" w:rsidRDefault="0014321E"/>
    <w:p w14:paraId="10AC43A2" w14:textId="77777777" w:rsidR="0014321E" w:rsidRDefault="00146B27">
      <w:pPr>
        <w:pStyle w:val="Otsikko1"/>
        <w:spacing w:after="227"/>
      </w:pPr>
      <w:r>
        <w:rPr>
          <w:color w:val="000000"/>
        </w:rPr>
        <w:t>Laajan hyvinvointi- ja turvallisuuskertomuksen 2021 - 2024 painopisteet ja linjaukset</w:t>
      </w:r>
    </w:p>
    <w:p w14:paraId="3BAB5DFE" w14:textId="77777777" w:rsidR="0014321E" w:rsidRDefault="0014321E"/>
    <w:p w14:paraId="38419F55" w14:textId="77777777" w:rsidR="0014321E" w:rsidRDefault="00146B27">
      <w:r>
        <w:rPr>
          <w:color w:val="000000"/>
        </w:rPr>
        <w:t xml:space="preserve">Sivistyslautakunnan laajan hyvinvointikertomuksen 2021  2024 ja lasten ja nuorten hyvinvointisuunnitelman 2021  2024 painopisteet: </w:t>
      </w:r>
    </w:p>
    <w:p w14:paraId="488A5359" w14:textId="77777777" w:rsidR="0014321E" w:rsidRDefault="00146B27">
      <w:r>
        <w:rPr>
          <w:color w:val="000000"/>
        </w:rPr>
        <w:t xml:space="preserve">1) osallisuuden ja yhteisöllisyyden kehittäminen </w:t>
      </w:r>
    </w:p>
    <w:p w14:paraId="7DAC6481" w14:textId="77777777" w:rsidR="0014321E" w:rsidRDefault="00146B27">
      <w:r>
        <w:rPr>
          <w:color w:val="000000"/>
        </w:rPr>
        <w:t>2) psyykkisen, fyysisen ja sosiaalisen ympäristön turvallisuuden edistämin</w:t>
      </w:r>
      <w:r>
        <w:rPr>
          <w:color w:val="000000"/>
        </w:rPr>
        <w:t xml:space="preserve">en </w:t>
      </w:r>
    </w:p>
    <w:p w14:paraId="5998ADA3" w14:textId="77777777" w:rsidR="0014321E" w:rsidRDefault="00146B27">
      <w:r>
        <w:rPr>
          <w:color w:val="000000"/>
        </w:rPr>
        <w:t xml:space="preserve">3) terveyden ja hyvinvoinnin edistämisen rakenteiden ja menetelmien kehittäminen innovatiivisesti sekä eri toimijoiden yhteistyö uudistuvissa palvelurakenteissa </w:t>
      </w:r>
    </w:p>
    <w:p w14:paraId="514A1AF5" w14:textId="77777777" w:rsidR="0014321E" w:rsidRDefault="00146B27">
      <w:r>
        <w:rPr>
          <w:color w:val="000000"/>
        </w:rPr>
        <w:t xml:space="preserve">4) yhdenvertaiset, asiakaslähtöiset ja keskitetyt palvelurakenne ja palvelut </w:t>
      </w:r>
    </w:p>
    <w:p w14:paraId="22F9138E" w14:textId="77777777" w:rsidR="0014321E" w:rsidRDefault="00146B27">
      <w:r>
        <w:rPr>
          <w:color w:val="000000"/>
        </w:rPr>
        <w:t>5) tasapaino</w:t>
      </w:r>
      <w:r>
        <w:rPr>
          <w:color w:val="000000"/>
        </w:rPr>
        <w:t>inen ja tulevaisuuteen tähtäävä elämä</w:t>
      </w:r>
    </w:p>
    <w:p w14:paraId="486FED4D" w14:textId="77777777" w:rsidR="0014321E" w:rsidRDefault="00146B27">
      <w:r>
        <w:rPr>
          <w:color w:val="000000"/>
        </w:rPr>
        <w:t xml:space="preserve">6) ympäristövaikutusten huomioon ottaminen. </w:t>
      </w:r>
    </w:p>
    <w:p w14:paraId="08EF7E17" w14:textId="77777777" w:rsidR="0014321E" w:rsidRDefault="00146B27">
      <w:r>
        <w:br/>
      </w:r>
    </w:p>
    <w:p w14:paraId="66C4E709" w14:textId="77777777" w:rsidR="0014321E" w:rsidRDefault="00146B27">
      <w:r>
        <w:rPr>
          <w:color w:val="000000"/>
        </w:rPr>
        <w:t xml:space="preserve">Teknisen lautakunnan laajan hyvinvointikertomuksen 2021  2024 ja lasten ja nuorten hyvinvointisuunnitelman 2021  2024 painopisteet: </w:t>
      </w:r>
    </w:p>
    <w:p w14:paraId="2AE02454" w14:textId="77777777" w:rsidR="0014321E" w:rsidRDefault="00146B27">
      <w:r>
        <w:rPr>
          <w:color w:val="000000"/>
        </w:rPr>
        <w:t>1) liikenneturvallisuuden erityinen hu</w:t>
      </w:r>
      <w:r>
        <w:rPr>
          <w:color w:val="000000"/>
        </w:rPr>
        <w:t xml:space="preserve">omioiminen suunnittelussa </w:t>
      </w:r>
    </w:p>
    <w:p w14:paraId="73DE7F1B" w14:textId="77777777" w:rsidR="0014321E" w:rsidRDefault="00146B27">
      <w:r>
        <w:rPr>
          <w:color w:val="000000"/>
        </w:rPr>
        <w:t xml:space="preserve">2) leikkikenttien yleissuunnitelman tekeminen ja leikkikenttien turvallisuuden ja kunnossapidon seuranta </w:t>
      </w:r>
    </w:p>
    <w:p w14:paraId="39BF31C9" w14:textId="77777777" w:rsidR="0014321E" w:rsidRDefault="00146B27">
      <w:r>
        <w:rPr>
          <w:color w:val="000000"/>
        </w:rPr>
        <w:t>3) liikuntapaikkojen ja uimarantojen kunnossapito mahdollistaen kaikille lapsille ja nuorille hyvät harrastamisen mahdollis</w:t>
      </w:r>
      <w:r>
        <w:rPr>
          <w:color w:val="000000"/>
        </w:rPr>
        <w:t>uudet</w:t>
      </w:r>
    </w:p>
    <w:p w14:paraId="76E5B2F9" w14:textId="77777777" w:rsidR="0014321E" w:rsidRDefault="00146B27">
      <w:r>
        <w:br/>
      </w:r>
    </w:p>
    <w:p w14:paraId="650FFB2F" w14:textId="77777777" w:rsidR="0014321E" w:rsidRDefault="00146B27">
      <w:r>
        <w:rPr>
          <w:color w:val="000000"/>
        </w:rPr>
        <w:t xml:space="preserve">Hyvinvointilautakunnan laajan hyvinvointikertomuksen 2021- 2024 ja lasten ja nuorten hyvinvointisuunnitelman 2021  2024 painopisteet: </w:t>
      </w:r>
    </w:p>
    <w:p w14:paraId="31241650" w14:textId="77777777" w:rsidR="0014321E" w:rsidRDefault="00146B27">
      <w:r>
        <w:rPr>
          <w:color w:val="000000"/>
        </w:rPr>
        <w:t xml:space="preserve">1) nuorisotyöttömyyden vähentäminen ja nuorten työllistyminen kunnan alueelle </w:t>
      </w:r>
    </w:p>
    <w:p w14:paraId="5078C58A" w14:textId="77777777" w:rsidR="0014321E" w:rsidRDefault="00146B27">
      <w:r>
        <w:rPr>
          <w:color w:val="000000"/>
        </w:rPr>
        <w:t>2) turvallinen ja viihtyisä asuiny</w:t>
      </w:r>
      <w:r>
        <w:rPr>
          <w:color w:val="000000"/>
        </w:rPr>
        <w:t xml:space="preserve">mpäristö </w:t>
      </w:r>
    </w:p>
    <w:p w14:paraId="443F2E1A" w14:textId="77777777" w:rsidR="0014321E" w:rsidRDefault="00146B27">
      <w:r>
        <w:rPr>
          <w:color w:val="000000"/>
        </w:rPr>
        <w:t xml:space="preserve">3) lasten ja nuorten harrastusten tukeminen </w:t>
      </w:r>
    </w:p>
    <w:p w14:paraId="46D875A9" w14:textId="77777777" w:rsidR="0014321E" w:rsidRDefault="00146B27">
      <w:r>
        <w:rPr>
          <w:color w:val="000000"/>
        </w:rPr>
        <w:t xml:space="preserve">4) terveyden ja hyvinvoinnin edistäminen </w:t>
      </w:r>
    </w:p>
    <w:p w14:paraId="7926A28B" w14:textId="77777777" w:rsidR="0014321E" w:rsidRDefault="00146B27">
      <w:r>
        <w:rPr>
          <w:color w:val="000000"/>
        </w:rPr>
        <w:t xml:space="preserve">5) ennaltaehkäisevän moniammatillisen työn vahvistaminen </w:t>
      </w:r>
    </w:p>
    <w:p w14:paraId="5A3699A4" w14:textId="77777777" w:rsidR="0014321E" w:rsidRDefault="00146B27">
      <w:r>
        <w:rPr>
          <w:color w:val="000000"/>
        </w:rPr>
        <w:t xml:space="preserve">6) kunnan infrastruktuurin kehittäminen vähähiilisyyteen perustuen </w:t>
      </w:r>
    </w:p>
    <w:p w14:paraId="7BB11F30" w14:textId="77777777" w:rsidR="0014321E" w:rsidRDefault="00146B27">
      <w:r>
        <w:rPr>
          <w:color w:val="000000"/>
        </w:rPr>
        <w:t>7) osallisuuden ja yhteisöllisyyd</w:t>
      </w:r>
      <w:r>
        <w:rPr>
          <w:color w:val="000000"/>
        </w:rPr>
        <w:t xml:space="preserve">en edistäminen </w:t>
      </w:r>
    </w:p>
    <w:p w14:paraId="550662E1" w14:textId="77777777" w:rsidR="0014321E" w:rsidRDefault="00146B27">
      <w:r>
        <w:rPr>
          <w:color w:val="000000"/>
        </w:rPr>
        <w:t>8) kiinnitetään huomiota mielenterveyden häiriöiden ja päihteiden käytön ehkäisyyn ja hoitoon</w:t>
      </w:r>
    </w:p>
    <w:p w14:paraId="710C480C" w14:textId="77777777" w:rsidR="0014321E" w:rsidRDefault="00146B27">
      <w:r>
        <w:rPr>
          <w:color w:val="000000"/>
        </w:rPr>
        <w:lastRenderedPageBreak/>
        <w:t>Kunnille on suunniteltu otettavan käyttöön hyvinvoinnin ja terveyden edistämisen valtionosuuden lisäosa eli HYTE-kerroin. HYTE-kerroin on kannusti</w:t>
      </w:r>
      <w:r>
        <w:rPr>
          <w:color w:val="000000"/>
        </w:rPr>
        <w:t>n, joka tarkoittaa, että kuntien rahoituksen valtionosuuden suuruus määräytyy osaksi niiden tekemän hyvinvoinnin ja terveyden edistämistyön mukaan. Tällä halutaan varmistaa kuntien aktiivinen toiminta asukkaiden hyvinvoinnin ja terveyden edistämiseksi myös</w:t>
      </w:r>
      <w:r>
        <w:rPr>
          <w:color w:val="000000"/>
        </w:rPr>
        <w:t xml:space="preserve"> sote-uudistuksen jälkeen. Kannustin on suunniteltu otettavan käyttöön vuoden 2023 alusta, jolloin kunnille jaetaan ensimmäisen kerran uudistuksen jälkeinen valtionosuus. Hyvinvointi- ja turvallisuussuunnitelmassa otetaan huomion HYTE-kertoimeen vaikuttava</w:t>
      </w:r>
      <w:r>
        <w:rPr>
          <w:color w:val="000000"/>
        </w:rPr>
        <w:t>t indikaattorit.</w:t>
      </w:r>
    </w:p>
    <w:p w14:paraId="7F34ED4A" w14:textId="77777777" w:rsidR="0014321E" w:rsidRDefault="00146B27">
      <w:r>
        <w:br/>
      </w:r>
    </w:p>
    <w:p w14:paraId="2C8036AE" w14:textId="77777777" w:rsidR="0014321E" w:rsidRDefault="00146B27">
      <w:r>
        <w:br/>
      </w:r>
    </w:p>
    <w:p w14:paraId="4DBE825C" w14:textId="77777777" w:rsidR="0014321E" w:rsidRDefault="00146B27">
      <w:r>
        <w:br/>
      </w:r>
    </w:p>
    <w:p w14:paraId="209BD266" w14:textId="77777777" w:rsidR="0014321E" w:rsidRDefault="00146B27">
      <w:r>
        <w:br/>
      </w:r>
    </w:p>
    <w:p w14:paraId="14E357C4" w14:textId="77777777" w:rsidR="0014321E" w:rsidRDefault="00146B27">
      <w:r>
        <w:br/>
      </w:r>
    </w:p>
    <w:p w14:paraId="70AAC355" w14:textId="77777777" w:rsidR="0014321E" w:rsidRDefault="00146B27">
      <w:r>
        <w:br/>
      </w:r>
    </w:p>
    <w:p w14:paraId="62147881" w14:textId="77777777" w:rsidR="0014321E" w:rsidRDefault="00146B27">
      <w:r>
        <w:br/>
      </w:r>
    </w:p>
    <w:p w14:paraId="465FEAF8" w14:textId="77777777" w:rsidR="0014321E" w:rsidRDefault="00146B27">
      <w:r>
        <w:br/>
      </w:r>
    </w:p>
    <w:p w14:paraId="68C5FA77" w14:textId="77777777" w:rsidR="0014321E" w:rsidRDefault="0014321E"/>
    <w:p w14:paraId="0E26A749" w14:textId="77777777" w:rsidR="0014321E" w:rsidRDefault="0014321E"/>
    <w:p w14:paraId="7BEC5F40" w14:textId="77777777" w:rsidR="0014321E" w:rsidRDefault="00146B27">
      <w:pPr>
        <w:pStyle w:val="Otsikko1"/>
        <w:spacing w:after="227"/>
      </w:pPr>
      <w:r>
        <w:rPr>
          <w:color w:val="000000"/>
        </w:rPr>
        <w:t>Indikaattorit ja toiminnan arviointi</w:t>
      </w:r>
    </w:p>
    <w:p w14:paraId="360F223F" w14:textId="77777777" w:rsidR="0014321E" w:rsidRDefault="0014321E"/>
    <w:p w14:paraId="7DA1986F" w14:textId="77777777" w:rsidR="0014321E" w:rsidRDefault="00146B27">
      <w:r>
        <w:rPr>
          <w:color w:val="000000"/>
        </w:rPr>
        <w:t>Nuorisotyöttömät, % 18 - 24-vuotiaasta työvoimasta</w:t>
      </w:r>
    </w:p>
    <w:p w14:paraId="3B61DA74" w14:textId="77777777" w:rsidR="0014321E" w:rsidRDefault="00146B27">
      <w:r>
        <w:rPr>
          <w:noProof/>
        </w:rPr>
        <w:drawing>
          <wp:inline distT="0" distB="0" distL="0" distR="0" wp14:anchorId="099E54E5" wp14:editId="1A2B7E7B">
            <wp:extent cx="6116320" cy="1675073"/>
            <wp:effectExtent l="0" t="0" r="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16320" cy="1675073"/>
                    </a:xfrm>
                    <a:prstGeom prst="rect">
                      <a:avLst/>
                    </a:prstGeom>
                  </pic:spPr>
                </pic:pic>
              </a:graphicData>
            </a:graphic>
          </wp:inline>
        </w:drawing>
      </w:r>
    </w:p>
    <w:p w14:paraId="34065EFF" w14:textId="77777777" w:rsidR="0014321E" w:rsidRDefault="00146B27">
      <w:r>
        <w:br/>
      </w:r>
    </w:p>
    <w:p w14:paraId="737721B8" w14:textId="77777777" w:rsidR="0014321E" w:rsidRDefault="00146B27">
      <w:r>
        <w:rPr>
          <w:color w:val="000000"/>
        </w:rPr>
        <w:t>Koulutuksen ulkopuolelle jääneet 17 - 24-vuotiaat, % vastaavanikäisestä väestöstä</w:t>
      </w:r>
    </w:p>
    <w:p w14:paraId="3C557BD1" w14:textId="77777777" w:rsidR="0014321E" w:rsidRDefault="00146B27">
      <w:r>
        <w:rPr>
          <w:noProof/>
        </w:rPr>
        <w:lastRenderedPageBreak/>
        <w:drawing>
          <wp:inline distT="0" distB="0" distL="0" distR="0" wp14:anchorId="119FEB62" wp14:editId="3F15D901">
            <wp:extent cx="6116320" cy="1541991"/>
            <wp:effectExtent l="0" t="0" r="0" b="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16320" cy="1541991"/>
                    </a:xfrm>
                    <a:prstGeom prst="rect">
                      <a:avLst/>
                    </a:prstGeom>
                  </pic:spPr>
                </pic:pic>
              </a:graphicData>
            </a:graphic>
          </wp:inline>
        </w:drawing>
      </w:r>
    </w:p>
    <w:p w14:paraId="367BD106" w14:textId="77777777" w:rsidR="0014321E" w:rsidRDefault="00146B27">
      <w:r>
        <w:br/>
      </w:r>
    </w:p>
    <w:p w14:paraId="470EB3B0" w14:textId="77777777" w:rsidR="0014321E" w:rsidRDefault="00146B27">
      <w:r>
        <w:rPr>
          <w:b/>
          <w:color w:val="000000"/>
        </w:rPr>
        <w:t xml:space="preserve">HARRASTAA JOTAKIN VÄHINTÄÄN YHTENÄ </w:t>
      </w:r>
      <w:r>
        <w:rPr>
          <w:b/>
          <w:color w:val="000000"/>
        </w:rPr>
        <w:t>PÄIVÄNÄ /KERRAN VIIKOSSA LUOKKA-ASTEET 4 JA 5, 8 JA 9, LUKIO 1 JA 2</w:t>
      </w:r>
    </w:p>
    <w:p w14:paraId="1A103EFB" w14:textId="77777777" w:rsidR="0014321E" w:rsidRDefault="00146B27">
      <w:r>
        <w:rPr>
          <w:noProof/>
        </w:rPr>
        <w:drawing>
          <wp:inline distT="0" distB="0" distL="0" distR="0" wp14:anchorId="4432E35D" wp14:editId="6F49451E">
            <wp:extent cx="6116320" cy="3495040"/>
            <wp:effectExtent l="0" t="0" r="0" b="0"/>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16320" cy="3495040"/>
                    </a:xfrm>
                    <a:prstGeom prst="rect">
                      <a:avLst/>
                    </a:prstGeom>
                  </pic:spPr>
                </pic:pic>
              </a:graphicData>
            </a:graphic>
          </wp:inline>
        </w:drawing>
      </w:r>
      <w:r>
        <w:rPr>
          <w:color w:val="000000"/>
        </w:rPr>
        <w:t>4. ja 5. lk, 2017-2021 Harrastaa jotain vähintään yhtenä päivänä viikossa, %</w:t>
      </w:r>
    </w:p>
    <w:p w14:paraId="7C4CE711" w14:textId="77777777" w:rsidR="0014321E" w:rsidRDefault="00146B27">
      <w:r>
        <w:rPr>
          <w:noProof/>
        </w:rPr>
        <w:lastRenderedPageBreak/>
        <w:drawing>
          <wp:inline distT="0" distB="0" distL="0" distR="0" wp14:anchorId="68ED8409" wp14:editId="7AEF3C16">
            <wp:extent cx="6116320" cy="3495040"/>
            <wp:effectExtent l="0" t="0" r="0" b="0"/>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16320" cy="3495040"/>
                    </a:xfrm>
                    <a:prstGeom prst="rect">
                      <a:avLst/>
                    </a:prstGeom>
                  </pic:spPr>
                </pic:pic>
              </a:graphicData>
            </a:graphic>
          </wp:inline>
        </w:drawing>
      </w:r>
      <w:r>
        <w:rPr>
          <w:color w:val="000000"/>
        </w:rPr>
        <w:t>8. ja 9. lk, lukio, aol 2006-2021 Harrastaa jotakin vähintään kerran viikossa, %</w:t>
      </w:r>
    </w:p>
    <w:p w14:paraId="2D4966BF" w14:textId="77777777" w:rsidR="0014321E" w:rsidRDefault="00146B27">
      <w:r>
        <w:br/>
      </w:r>
    </w:p>
    <w:p w14:paraId="73F772B1" w14:textId="77777777" w:rsidR="0014321E" w:rsidRDefault="00146B27">
      <w:r>
        <w:rPr>
          <w:b/>
          <w:color w:val="000000"/>
        </w:rPr>
        <w:t xml:space="preserve">TUNTEE ITSENSÄ </w:t>
      </w:r>
      <w:r>
        <w:rPr>
          <w:b/>
          <w:color w:val="000000"/>
        </w:rPr>
        <w:t>YKSINÄISEKSI -KOULUTERVEYSKYSELY</w:t>
      </w:r>
    </w:p>
    <w:p w14:paraId="76F7F12D" w14:textId="77777777" w:rsidR="0014321E" w:rsidRDefault="00146B27">
      <w:r>
        <w:rPr>
          <w:noProof/>
        </w:rPr>
        <w:drawing>
          <wp:inline distT="0" distB="0" distL="0" distR="0" wp14:anchorId="46E10AA2" wp14:editId="4261BF65">
            <wp:extent cx="6116320" cy="3495040"/>
            <wp:effectExtent l="0" t="0" r="0" b="0"/>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16320" cy="3495040"/>
                    </a:xfrm>
                    <a:prstGeom prst="rect">
                      <a:avLst/>
                    </a:prstGeom>
                  </pic:spPr>
                </pic:pic>
              </a:graphicData>
            </a:graphic>
          </wp:inline>
        </w:drawing>
      </w:r>
      <w:r>
        <w:rPr>
          <w:color w:val="000000"/>
        </w:rPr>
        <w:t xml:space="preserve">4. ja 5. lk, 2017-2021Tuntee itsensä usein yksinäiseksi, %          </w:t>
      </w:r>
    </w:p>
    <w:p w14:paraId="20EC3560" w14:textId="77777777" w:rsidR="0014321E" w:rsidRDefault="00146B27">
      <w:r>
        <w:rPr>
          <w:noProof/>
        </w:rPr>
        <w:lastRenderedPageBreak/>
        <w:drawing>
          <wp:inline distT="0" distB="0" distL="0" distR="0" wp14:anchorId="3AF857AA" wp14:editId="6447E3A8">
            <wp:extent cx="6116320" cy="3495040"/>
            <wp:effectExtent l="0" t="0" r="0" b="0"/>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16320" cy="3495040"/>
                    </a:xfrm>
                    <a:prstGeom prst="rect">
                      <a:avLst/>
                    </a:prstGeom>
                  </pic:spPr>
                </pic:pic>
              </a:graphicData>
            </a:graphic>
          </wp:inline>
        </w:drawing>
      </w:r>
      <w:r>
        <w:rPr>
          <w:color w:val="000000"/>
        </w:rPr>
        <w:t>8. ja 9. lk, lukio, aol 2006-2021 Tuntee itsensä yksinäiseksi, %</w:t>
      </w:r>
    </w:p>
    <w:p w14:paraId="20C85841" w14:textId="77777777" w:rsidR="0014321E" w:rsidRDefault="00146B27">
      <w:r>
        <w:br/>
      </w:r>
    </w:p>
    <w:p w14:paraId="40EE67D1" w14:textId="77777777" w:rsidR="0014321E" w:rsidRDefault="00146B27">
      <w:r>
        <w:rPr>
          <w:b/>
          <w:color w:val="000000"/>
        </w:rPr>
        <w:t>KOKEE TERVEYDENTILANSA KESKINKERTAISEKSI TAI HUONOKSI -KOULUTERVEYSKYSELY</w:t>
      </w:r>
    </w:p>
    <w:p w14:paraId="15118B3B" w14:textId="77777777" w:rsidR="0014321E" w:rsidRDefault="00146B27">
      <w:r>
        <w:rPr>
          <w:noProof/>
        </w:rPr>
        <w:drawing>
          <wp:inline distT="0" distB="0" distL="0" distR="0" wp14:anchorId="34F58823" wp14:editId="4A7473F7">
            <wp:extent cx="6116320" cy="3495040"/>
            <wp:effectExtent l="0" t="0" r="0" b="0"/>
            <wp:docPr id="9" name="Kuv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16320" cy="3495040"/>
                    </a:xfrm>
                    <a:prstGeom prst="rect">
                      <a:avLst/>
                    </a:prstGeom>
                  </pic:spPr>
                </pic:pic>
              </a:graphicData>
            </a:graphic>
          </wp:inline>
        </w:drawing>
      </w:r>
      <w:r>
        <w:rPr>
          <w:color w:val="000000"/>
        </w:rPr>
        <w:t>4. ja 5. l</w:t>
      </w:r>
      <w:r>
        <w:rPr>
          <w:color w:val="000000"/>
        </w:rPr>
        <w:t>k, 2017-2021 Kokee terveydentilansa keskinkertaiseksi tai huonoksi, %</w:t>
      </w:r>
    </w:p>
    <w:p w14:paraId="5D1702CA" w14:textId="77777777" w:rsidR="0014321E" w:rsidRDefault="00146B27">
      <w:r>
        <w:rPr>
          <w:noProof/>
        </w:rPr>
        <w:lastRenderedPageBreak/>
        <w:drawing>
          <wp:inline distT="0" distB="0" distL="0" distR="0" wp14:anchorId="7091AEFB" wp14:editId="1FF2D4BD">
            <wp:extent cx="6116320" cy="3495040"/>
            <wp:effectExtent l="0" t="0" r="0" b="0"/>
            <wp:docPr id="10"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16320" cy="3495040"/>
                    </a:xfrm>
                    <a:prstGeom prst="rect">
                      <a:avLst/>
                    </a:prstGeom>
                  </pic:spPr>
                </pic:pic>
              </a:graphicData>
            </a:graphic>
          </wp:inline>
        </w:drawing>
      </w:r>
      <w:r>
        <w:rPr>
          <w:color w:val="000000"/>
        </w:rPr>
        <w:t>8 ja 9. lk, lukio, aol 2006-2021 Kokee terveydentilansa keskinkertaiseksi tai huonoksi, %</w:t>
      </w:r>
    </w:p>
    <w:p w14:paraId="56D2ED9A" w14:textId="77777777" w:rsidR="0014321E" w:rsidRDefault="00146B27">
      <w:r>
        <w:br/>
      </w:r>
    </w:p>
    <w:p w14:paraId="74F20E33" w14:textId="77777777" w:rsidR="0014321E" w:rsidRDefault="00146B27">
      <w:r>
        <w:rPr>
          <w:b/>
          <w:color w:val="000000"/>
        </w:rPr>
        <w:t>PITKÄAIKAISTYÖTTÖMÄT % TYÖVOIMASTA</w:t>
      </w:r>
    </w:p>
    <w:p w14:paraId="0517B1E4" w14:textId="77777777" w:rsidR="0014321E" w:rsidRDefault="00146B27">
      <w:r>
        <w:rPr>
          <w:noProof/>
        </w:rPr>
        <w:drawing>
          <wp:inline distT="0" distB="0" distL="0" distR="0" wp14:anchorId="41D80C62" wp14:editId="185FEE82">
            <wp:extent cx="6116320" cy="1749752"/>
            <wp:effectExtent l="0" t="0" r="0" b="0"/>
            <wp:docPr id="11" name="Kuv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16320" cy="1749752"/>
                    </a:xfrm>
                    <a:prstGeom prst="rect">
                      <a:avLst/>
                    </a:prstGeom>
                  </pic:spPr>
                </pic:pic>
              </a:graphicData>
            </a:graphic>
          </wp:inline>
        </w:drawing>
      </w:r>
    </w:p>
    <w:p w14:paraId="791038F0" w14:textId="77777777" w:rsidR="0014321E" w:rsidRDefault="00146B27">
      <w:r>
        <w:br/>
      </w:r>
    </w:p>
    <w:p w14:paraId="7E654978" w14:textId="77777777" w:rsidR="0014321E" w:rsidRDefault="00146B27">
      <w:r>
        <w:br/>
      </w:r>
    </w:p>
    <w:p w14:paraId="0EC06B38" w14:textId="77777777" w:rsidR="0014321E" w:rsidRDefault="00146B27">
      <w:r>
        <w:rPr>
          <w:b/>
          <w:color w:val="000000"/>
        </w:rPr>
        <w:t xml:space="preserve">TÄYTTÄ KANSANELÄKETTÄ SAANEET 65 VUOTTA </w:t>
      </w:r>
      <w:r>
        <w:rPr>
          <w:b/>
          <w:color w:val="000000"/>
        </w:rPr>
        <w:t>TÄYTTÄNEET, % VASTAAVANIKÄISESTÄ VÄESTÖSTÄ</w:t>
      </w:r>
    </w:p>
    <w:p w14:paraId="06DE091B" w14:textId="77777777" w:rsidR="0014321E" w:rsidRDefault="00146B27">
      <w:r>
        <w:rPr>
          <w:noProof/>
        </w:rPr>
        <w:drawing>
          <wp:inline distT="0" distB="0" distL="0" distR="0" wp14:anchorId="334DC213" wp14:editId="491B2C5E">
            <wp:extent cx="6116320" cy="1601548"/>
            <wp:effectExtent l="0" t="0" r="0" b="0"/>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16320" cy="1601548"/>
                    </a:xfrm>
                    <a:prstGeom prst="rect">
                      <a:avLst/>
                    </a:prstGeom>
                  </pic:spPr>
                </pic:pic>
              </a:graphicData>
            </a:graphic>
          </wp:inline>
        </w:drawing>
      </w:r>
    </w:p>
    <w:p w14:paraId="0F100869" w14:textId="77777777" w:rsidR="0014321E" w:rsidRDefault="00146B27">
      <w:r>
        <w:lastRenderedPageBreak/>
        <w:br/>
      </w:r>
    </w:p>
    <w:p w14:paraId="751F4F13" w14:textId="77777777" w:rsidR="0014321E" w:rsidRDefault="00146B27">
      <w:r>
        <w:rPr>
          <w:color w:val="000000"/>
        </w:rPr>
        <w:t>1. Osaaminen ja kulttuuri</w:t>
      </w:r>
    </w:p>
    <w:p w14:paraId="4D298F2D" w14:textId="77777777" w:rsidR="0014321E" w:rsidRDefault="00146B27">
      <w:r>
        <w:rPr>
          <w:color w:val="000000"/>
        </w:rPr>
        <w:t>a) Hyviä alkuja ja varhaisia kohtaamisia</w:t>
      </w:r>
    </w:p>
    <w:p w14:paraId="4E66942D" w14:textId="77777777" w:rsidR="0014321E" w:rsidRDefault="00146B27">
      <w:r>
        <w:rPr>
          <w:color w:val="000000"/>
        </w:rPr>
        <w:t xml:space="preserve">Lapsille tarjotiin varhaiskasvatusta kunnallisissa yksiköissä sekä yksityisessä Luontopäiväkoti Pilke Virrassa. Varhaiskasvatuksella tuettiin </w:t>
      </w:r>
      <w:r>
        <w:rPr>
          <w:color w:val="000000"/>
        </w:rPr>
        <w:t>lasten kasvatusta, oppimista ja hyvinvointia. Varhaiskasvatuksen henkilöstöä muutetaan vähitellen kohti varhaiskasvatuslakia (siirtymäsäännös), jolloin varhaiskasvatuksen henkilöstön osaaminen kasvaa. Ennaltaehkäisevää työtä tehtiin laadukkaalla pedagogiik</w:t>
      </w:r>
      <w:r>
        <w:rPr>
          <w:color w:val="000000"/>
        </w:rPr>
        <w:t>alla, hyvällä yleisellä tuella ja varhaiskasvatuksen erityisopettajien tuella sekä hanketyöllä. Palvelupolkujen toimivuutta neuvolan, terapeuttien sekä vaativan erityisentuen poluilla kehitettiin yhteistyössä Mehiläisen kanssa.</w:t>
      </w:r>
    </w:p>
    <w:p w14:paraId="504F7297" w14:textId="77777777" w:rsidR="0014321E" w:rsidRDefault="00146B27">
      <w:r>
        <w:rPr>
          <w:color w:val="000000"/>
        </w:rPr>
        <w:t>b) Kasvua ihmisenä ja yhteis</w:t>
      </w:r>
      <w:r>
        <w:rPr>
          <w:color w:val="000000"/>
        </w:rPr>
        <w:t>kunnan jäsenenä</w:t>
      </w:r>
    </w:p>
    <w:p w14:paraId="12EBE872" w14:textId="77777777" w:rsidR="0014321E" w:rsidRDefault="00146B27">
      <w:r>
        <w:rPr>
          <w:color w:val="000000"/>
        </w:rPr>
        <w:t>Esi- ja perusopetus tukivat lapsen kehitystä yhteisön jäseneksi. Esiopetus järjestettiin koulujen yhteydessä. Nivelvaiheen yhteistyön kehittäminen esi- ja perusopetuksen välillä oli tärkeää yhtenäisen ja tasa-arvoisen oppimisen polun muodos</w:t>
      </w:r>
      <w:r>
        <w:rPr>
          <w:color w:val="000000"/>
        </w:rPr>
        <w:t>tumiseksi. Esiopetuksessa ihmisenä kasvua tuettiin hyvien kaveritaitojen tukemisellä, vertaisvuorovaikusta tukemalla sekä kolmiportaisen tuen järjestämisellä. Keminmaan kunta kuuluu esiopetuksen kaksivuotiseen kokeiluun vuosina 2021-2024. Varhaiskasvatukse</w:t>
      </w:r>
      <w:r>
        <w:rPr>
          <w:color w:val="000000"/>
        </w:rPr>
        <w:t>ssa on useita hankkeita, joiden avulla edistettiin oppimisen ja kasvamisen edellytyksiä sekä kavennettiin oppimisen edellytyksiä. Toteutuneita hankkeita oli muun muassa lukemisen innostamisen hanke, varhaiskasvatuksen ja esiopetuksen tasa-arvohanke sekä ko</w:t>
      </w:r>
      <w:r>
        <w:rPr>
          <w:color w:val="000000"/>
        </w:rPr>
        <w:t>ronan aiheuttamien vaikutusten tasoittamiseksi suunnattu hanke.</w:t>
      </w:r>
    </w:p>
    <w:p w14:paraId="7F410BDE" w14:textId="77777777" w:rsidR="0014321E" w:rsidRDefault="00146B27">
      <w:r>
        <w:rPr>
          <w:color w:val="000000"/>
        </w:rPr>
        <w:t>Koululaisten aamu- ja iltapäivätoiminta on 1.-2.lk:n oppilaille ja erityisopetukseen siirretyille oppilaille tarkoitettu toimintapaikka, joka toimii koulupäivinä. Toiminta on suunnattu helpott</w:t>
      </w:r>
      <w:r>
        <w:rPr>
          <w:color w:val="000000"/>
        </w:rPr>
        <w:t>amaan työssäkäyviä vanhempia, joiden lapsi muutoin joutuisi olemaan yksin kotona aamuisin sekä iltapäivisin. Toimintaa järjestettin vuonna 2021 koulupäivinä klo 7.30 - 16.00 kolmessa eri toimipaikassa: Nuoristalo Kontissa, Pölhön koululla ja Lassilan kelta</w:t>
      </w:r>
      <w:r>
        <w:rPr>
          <w:color w:val="000000"/>
        </w:rPr>
        <w:t>isella koululla.</w:t>
      </w:r>
    </w:p>
    <w:p w14:paraId="7D713529" w14:textId="77777777" w:rsidR="0014321E" w:rsidRDefault="00146B27">
      <w:r>
        <w:rPr>
          <w:color w:val="000000"/>
        </w:rPr>
        <w:t>Hyvinvointiohjaajan tehtävänä on mm. terveyden ja hyvinvoinnin edistämisen toimenpiteiden toteuttaminen ja seuraaminen, eri ikäryhmien liikuttaminen ja osallistaminen sekä yhteistyö kolmannen sektorin toimijoiden kanssa. Käytännössä tämä e</w:t>
      </w:r>
      <w:r>
        <w:rPr>
          <w:color w:val="000000"/>
        </w:rPr>
        <w:t>ri ikäryhmille tehtävä työ liikunnan saralla näkyy yhteistyössä varhaiskasvatuksessa, koulujen, hyvinvointipalveluiden ja teknisten palveluiden kanssa. Tavoitteena on löytää monipuolisia keinoja tukea ja kannustaa kuntalaisia liikunnallisen elämäntavan par</w:t>
      </w:r>
      <w:r>
        <w:rPr>
          <w:color w:val="000000"/>
        </w:rPr>
        <w:t>iin. Kesällä 2021 hyvinvointiohjaaja järjesti liikuntaleikkikouluja, treenitunnin, sup-lautailua ja omat pesiskerhot aikuisille sekä nuorille, fresbeegolfia, höntsäkerhoa, perheiden Amazing race-tapahtuman. Tavoitteena oli tarjota monipuolista matalan kynn</w:t>
      </w:r>
      <w:r>
        <w:rPr>
          <w:color w:val="000000"/>
        </w:rPr>
        <w:t>yksen toimintaa eri ikäryhmille, siksi kaikki toiminnot olivat ilmaisia eivätkä vaatineet ilmoittautumista. Vuonna 2021 oli kuntalaisille tarjolla mm. eri ikäisille suunnatut maksuttomat liikuntatunnit Koskenvoimatalolla ja Seuralan kylätalolla ja jokaises</w:t>
      </w:r>
      <w:r>
        <w:rPr>
          <w:color w:val="000000"/>
        </w:rPr>
        <w:t>sa varhaiskasvatusyksiköissä ja koululaisten aamu- ja iltapäivätoimintapaikoissa järjestettiin liikuntatuokioita, Päiväkeskus Rantatuvassa jumppatuokioita, Kävelykilometri-kisa Keminmaan kuntalaisille, koko perheen liikuntatapahtumat kerran kuukaudessa. Ku</w:t>
      </w:r>
      <w:r>
        <w:rPr>
          <w:color w:val="000000"/>
        </w:rPr>
        <w:t>ntalaisille järjestettiin erilaisia tapahtumia  loma-aikoina mm. toimintapäivä Kallilla ja fresbeegolftapahtuma. Vuonna 2021 hyvinvointiohjaaja on toiminut kerran viikossa, yhdessä koulukuraattorin kanssa tyttöryhmässä. Tyttöryhmän- toiminnan tavoitteena o</w:t>
      </w:r>
      <w:r>
        <w:rPr>
          <w:color w:val="000000"/>
        </w:rPr>
        <w:t xml:space="preserve">n ollut tukea ja vahvistaa syrjäytymisvaarassa olevien yläkouluikäisten tyttöjen itsetuntoa, kasvua ja kehitystä toiminnallisin menetelmin. Tyttöryhmän toimintaan on saatu edelleen avustusta Lapin Aluehallintovirastolta vuodelle 2021. Tyttöryhmän toiminta </w:t>
      </w:r>
      <w:r>
        <w:rPr>
          <w:color w:val="000000"/>
        </w:rPr>
        <w:t>on perustunut tyttöjen toiveiden ja tarpeiden mukaan. Lisäksi hyvinvointiohjaaja on järjestänyt yhdessä koulunuoriso-ohjaajan kanssa yläasteikäisille liikuntatuokioita välitunneilla. Myös Keminmaan 6.luokkalaisille järjestettiin päihdevalistusta Pää on pää</w:t>
      </w:r>
      <w:r>
        <w:rPr>
          <w:color w:val="000000"/>
        </w:rPr>
        <w:t>asia-tapahtumassa, jossa yhteistyötä tekivät koulunuoriso-ohjaaja, vapaa-aikaohjaaja, koulukuraattori, etsivä nuorisotyöntekijä sekä hyvinvointiohjaaja. Lisäksi Keminmaan naisvoimistelijoiden kanssa yhteistyössä järjestettiin Joulupolku-tapahtuma, missä ol</w:t>
      </w:r>
      <w:r>
        <w:rPr>
          <w:color w:val="000000"/>
        </w:rPr>
        <w:t xml:space="preserve">i </w:t>
      </w:r>
      <w:r>
        <w:rPr>
          <w:color w:val="000000"/>
        </w:rPr>
        <w:lastRenderedPageBreak/>
        <w:t xml:space="preserve">osallistujia 300. Kokeilussa oli myös sauvakävelyryhmä. Yhteistyössä Kirjastopalveluiden ja Kallin hiihtokeskus Oy:n kanssa, hankittiin kaudelle 2021-2022 3 kappaletta Kallin kausikortteja kuntalaisten lainattavaksi kirjastoon, mikä osaltaan mahdollisti </w:t>
      </w:r>
      <w:r>
        <w:rPr>
          <w:color w:val="000000"/>
        </w:rPr>
        <w:t>kaikille halukkaille käydä Kallilla laskettelemassa. Kokeilu sai kuntalaisilta erittäin hyvää palautetta. Syksyllä hyvinvointiohjaaja sopi yhteistyöstä Lapin AMK:n kanssa keväälle 2022 Onni-auto kierroksen, mikä tarjoaa matalan kynnyksen hyvinvointipalvelu</w:t>
      </w:r>
      <w:r>
        <w:rPr>
          <w:color w:val="000000"/>
        </w:rPr>
        <w:t>ja kuntalaisille ja suunnitelmana on tiivistää yhteistyötä lisää. Syksyllä 2021 on suunniteltu järjestää kunnantalon uusissa tiloissa keväällä 2022 ikäihmisten tuolijumpparyhmä. Toimintojen kehittelyssä ja suunnittelussa on otettu huomioon kuntalaisilta tu</w:t>
      </w:r>
      <w:r>
        <w:rPr>
          <w:color w:val="000000"/>
        </w:rPr>
        <w:t>lleita toiveita, koska heille palveluja  ensisijaisesti tuotetaan.</w:t>
      </w:r>
    </w:p>
    <w:p w14:paraId="7B116D49" w14:textId="77777777" w:rsidR="0014321E" w:rsidRDefault="00146B27">
      <w:r>
        <w:rPr>
          <w:color w:val="000000"/>
        </w:rPr>
        <w:t>Koulunuorisotyötä on kehitetty yhteistyössä ala- ja yläkoulun kanssa. Vuonna 2021 koulunuorisotyöhön saatiin Lapin Aluehallintovirastolta avustusta. Vuodelle 2022 kunnan talous-ja toimintas</w:t>
      </w:r>
      <w:r>
        <w:rPr>
          <w:color w:val="000000"/>
        </w:rPr>
        <w:t>uunnitelmassa on vapaa-aikapalvelujen suunnitelmassa koulunuoriso-ohjaajan toimen perustaminen kunnan omana palveluna. Toiminnallisia kokonaisuuksia on ollut mm. nivelvaiheessa oleville mm. ekaluokkalaisten retkipäivät, 7.-luokkalaisten ryhmäytykset ja 9.-</w:t>
      </w:r>
      <w:r>
        <w:rPr>
          <w:color w:val="000000"/>
        </w:rPr>
        <w:t>luokkalaisten hyvästijäiset. Välituntitoimintaa on järjestetty yläkoululla. Varhaisnuorille on järjestetty viikoittaista maksutonta nuorisotila- ja harrastustoimintaa.</w:t>
      </w:r>
    </w:p>
    <w:p w14:paraId="669A9269" w14:textId="77777777" w:rsidR="0014321E" w:rsidRDefault="00146B27">
      <w:r>
        <w:rPr>
          <w:color w:val="000000"/>
        </w:rPr>
        <w:t xml:space="preserve">Perusnuorisotyöhön kuuluu mm. nuorisotilatoiminta, retkien/tapahtumien järjestäminen ja </w:t>
      </w:r>
      <w:r>
        <w:rPr>
          <w:color w:val="000000"/>
        </w:rPr>
        <w:t>toteuttaminen. Nuorisopalvelut on järjestänyt avointa nuorisotilatoimintaa nuorisotila Kontissa, joka sijaitsee kirjasto-nuorisotalon yläkerrassa. Nuorisotilat antavat nuorille mahdollisuuden kokoontua paikkaan, missä voi viettää yhteistä vapaa-aikaa erila</w:t>
      </w:r>
      <w:r>
        <w:rPr>
          <w:color w:val="000000"/>
        </w:rPr>
        <w:t>isten toimintojen parissa.</w:t>
      </w:r>
    </w:p>
    <w:p w14:paraId="52EFC0F3" w14:textId="77777777" w:rsidR="0014321E" w:rsidRDefault="00146B27">
      <w:r>
        <w:rPr>
          <w:color w:val="000000"/>
        </w:rPr>
        <w:t>Etsivän nuorisotyön tehtävänä on tavoittaa tuen tarpeessa oleva nuori ja auttaa häntä sellaisten palvelujen ja muun tuen piiriin, joilla edistetään hänen kasvuaan, itsenäistymistään, osallisuuttaan yhteiskuntaan ja muuta elämänha</w:t>
      </w:r>
      <w:r>
        <w:rPr>
          <w:color w:val="000000"/>
        </w:rPr>
        <w:t>llintaansa sekä pääsyään koulutukseen ja työmarkkinoille. Etsivä nuorisotyö perustuu nuoren vapaaehtoisuuteen ja nuoren kanssa tehtävään yhteistyöhön. Etsivä nuorisotyötä toteutetaan kahden etsivä nuorisotyöntekijän työpanoksella.</w:t>
      </w:r>
    </w:p>
    <w:p w14:paraId="52CA1F51" w14:textId="77777777" w:rsidR="0014321E" w:rsidRDefault="00146B27">
      <w:r>
        <w:rPr>
          <w:color w:val="000000"/>
        </w:rPr>
        <w:t>Mahdollisuus liittyä nuor</w:t>
      </w:r>
      <w:r>
        <w:rPr>
          <w:color w:val="000000"/>
        </w:rPr>
        <w:t>isovaltuustoon antaa nuorille mahdollisuuden olla mukana vaikuttamassa nuoria ja kuntaa koskeviin asioihin. Keminmaan nuorisovaltuuston on toimikausi on kaksi vuotta, tällä hetkellä olevan nuorisovaltuuston toimikausi on 2021-2022. Nuorisovaltuustossa on e</w:t>
      </w:r>
      <w:r>
        <w:rPr>
          <w:color w:val="000000"/>
        </w:rPr>
        <w:t>dustajia selä yläkoululta että lukiolta. Nuorisovaltuusto on sivistyslautakunnan alainen ja toimii yhteistyössä nuorisopalvelujen kanssa. Nuorisopalvelujen edustajana nuorisovaltuustossa ja sen sihteerinä toimii vapaa-aikaohjaaja. Nuorisovaltuusto pyrkii e</w:t>
      </w:r>
      <w:r>
        <w:rPr>
          <w:color w:val="000000"/>
        </w:rPr>
        <w:t>distämään nuorten hyvinvointia vapaa-ajalla, kehittämällä nuorten osallisuus-, vaikuttamis-, harrastus- ja toimintamahdollisuuksia Keminmaassa. Nuorisovaltuusto on järjestänyt vuonna 2021 syyskaudella kerran kuukaudessa Yökahvilatoimintaa nuorisotila Konti</w:t>
      </w:r>
      <w:r>
        <w:rPr>
          <w:color w:val="000000"/>
        </w:rPr>
        <w:t xml:space="preserve">ssa. </w:t>
      </w:r>
    </w:p>
    <w:p w14:paraId="2F2035A0" w14:textId="77777777" w:rsidR="0014321E" w:rsidRDefault="00146B27">
      <w:r>
        <w:rPr>
          <w:color w:val="000000"/>
        </w:rPr>
        <w:t>Keminmaassa on toteutettu vuonna 2021 yhteistyössä eri viranomaisten kanssa Ankkuri-toimintaa. Ankkuri-toiminnan tarkoituksena on puuttua varhaisessa vaiheessa lasten ja nuorten rikollisuuteen sekä lähisuhdeväkivaltaan sekä tehdä ehkäisevää työtä näi</w:t>
      </w:r>
      <w:r>
        <w:rPr>
          <w:color w:val="000000"/>
        </w:rPr>
        <w:t>llä saroilla. Ankkuri-malli perustuu moniviranomaisyhteistyöhön. Toiminnan tavoitteena on puuttua varhain alaikäisten rikolliseen käyttäytymiseen, selvittää nuoren asiakkaan kokonaisvaltainen elämäntilanne ja ohjata tarkoituksenmukaisen avun ja tuen piirii</w:t>
      </w:r>
      <w:r>
        <w:rPr>
          <w:color w:val="000000"/>
        </w:rPr>
        <w:t xml:space="preserve">n. Tavoitteena on myös puuttua nopeasti lähisuhde- ja perheväkivaltaan. Moniammatillisella yhteistyöllä pyritään lisäämään sisäistä turvallisuutta. </w:t>
      </w:r>
    </w:p>
    <w:p w14:paraId="01B614BE" w14:textId="77777777" w:rsidR="0014321E" w:rsidRDefault="00146B27">
      <w:r>
        <w:rPr>
          <w:color w:val="000000"/>
        </w:rPr>
        <w:t>Keminmaassa on toteutettu vuonna 2021 Hoito syytteen sijaan -toimintamallia (HSS), jossa huumeiden käyttöri</w:t>
      </w:r>
      <w:r>
        <w:rPr>
          <w:color w:val="000000"/>
        </w:rPr>
        <w:t>koksesta epäilty nuori voi valita syytteen sijasta hoidon. Toimintamallin tavoitteena on puuttua nuorten huumeiden käyttöön varhaisessa vaiheessa ja ehkäistä käyttöön liittyvien ongelmien kasvu. HSS-toimintamallia toteutetaan yhteistyössä poliisin, sosiaal</w:t>
      </w:r>
      <w:r>
        <w:rPr>
          <w:color w:val="000000"/>
        </w:rPr>
        <w:t>ipalveluiden ja vapaa-aikapalvelujen kanssa.</w:t>
      </w:r>
    </w:p>
    <w:p w14:paraId="414679CA" w14:textId="77777777" w:rsidR="0014321E" w:rsidRDefault="00146B27">
      <w:r>
        <w:rPr>
          <w:color w:val="000000"/>
        </w:rPr>
        <w:t>c) Elinikäistä oppimista</w:t>
      </w:r>
    </w:p>
    <w:p w14:paraId="47BB2023" w14:textId="77777777" w:rsidR="0014321E" w:rsidRDefault="00146B27">
      <w:r>
        <w:rPr>
          <w:color w:val="000000"/>
        </w:rPr>
        <w:t>Varhaiskasvatuksen tarkoituksena on edistää yhdenvertaista kasvatusta ja arvoperustaa. Varhaiskasvatuksen käsitys oppimisesta ja laaja-alaisen oppimisen tavoitteista rakentuu johdonmukai</w:t>
      </w:r>
      <w:r>
        <w:rPr>
          <w:color w:val="000000"/>
        </w:rPr>
        <w:t xml:space="preserve">nen opinpolku. Keminmaan kunnassa syntyneistä lapsista yli  80% käyttää </w:t>
      </w:r>
      <w:r>
        <w:rPr>
          <w:color w:val="000000"/>
        </w:rPr>
        <w:lastRenderedPageBreak/>
        <w:t>varhaiskasvatuspalveluja. Varhaiskasvatusta annetaan seitsemässä kunnallisessa ja yhdessä yksityisessä päiväkodissa. Kunnallisista päiväkodeista Kellomäen päiväkoti toimii vuoropäiväko</w:t>
      </w:r>
      <w:r>
        <w:rPr>
          <w:color w:val="000000"/>
        </w:rPr>
        <w:t>tina. Koulujen läheisyydessä toimivissa Kirkonmäen, Lassilan ja Pölhön päiväkodeissa annetaan esiopetusta. Vuorohoitoa järjestetään Kellomäen päiväkodissa mahdollistamaan vanhempien vuorotyö. Vuorohoitoon ei ole subjektiivista oikeutta. Vuorohoitolasten mä</w:t>
      </w:r>
      <w:r>
        <w:rPr>
          <w:color w:val="000000"/>
        </w:rPr>
        <w:t>ärä on viime vuosina ollut noin 15 % eli noin 70 lasta kaikista varhaiskasvatuksessa olevista lapsista. Alle 3-vuotiaiden lasten määrä on noussut Keminmaan varhaiskasvatuksessa.  (Alle 3-vuotiaita lapsia on koko kunnan varhaiskasvatuksessa olevista lapsist</w:t>
      </w:r>
      <w:r>
        <w:rPr>
          <w:color w:val="000000"/>
        </w:rPr>
        <w:t>a melkein 30%, kun vuonna 2016 luku oli 23%.) Varhaiskasvatuksen hyvän yleisen tuen kehittämiseksi on haettu hankeavustuksia, joiden avulla on palkattu lisäresurssia varhaiskasvatukseen tukemaan erityisesti lasten turvallista kasvuilmapiiriä, oppimisympäri</w:t>
      </w:r>
      <w:r>
        <w:rPr>
          <w:color w:val="000000"/>
        </w:rPr>
        <w:t>stöjä ja mahdollistamaan riittävän tuen toteutuminen arjessa. Lasten osallisuus toiminnan suunnittelussa ja toteutuksessa on vahvistunut hyvillä rakenteilla ja tavoitteiden asettelulla. Henkilöstö on osaavaa ja työstään innostunutta. Koulutusta on pystytty</w:t>
      </w:r>
      <w:r>
        <w:rPr>
          <w:color w:val="000000"/>
        </w:rPr>
        <w:t xml:space="preserve"> tarjoamaan henkilöstölle paljon erilaisina webinaareilla sekä ostopalveluna. Sivistyslautakunta perusti viisi varhaiskasvatuksen sosionomin toimea. Näillä vastataan varhaiskasvatuslain ja varhaiskasvatussuunnitelman mukaisen toimnnan tarpeisiin. Kemimaan </w:t>
      </w:r>
      <w:r>
        <w:rPr>
          <w:color w:val="000000"/>
        </w:rPr>
        <w:t>kunta valikoitui valtakunnallisen kaksivuotisen esiopetuksen kokeilun kokeilukunnaksi. Kokeilun myötä myös 5-vuotiaiden on mahdollista osallistua esiopetukseen. 98,6 % 5-vuotiaista aloitti esiopetuksen elokuussa 2022.</w:t>
      </w:r>
    </w:p>
    <w:p w14:paraId="70CCC2D1" w14:textId="77777777" w:rsidR="0014321E" w:rsidRDefault="00146B27">
      <w:r>
        <w:rPr>
          <w:color w:val="000000"/>
        </w:rPr>
        <w:t>Perusopetus järjestettiin ja toteutett</w:t>
      </w:r>
      <w:r>
        <w:rPr>
          <w:color w:val="000000"/>
        </w:rPr>
        <w:t>iin säädösten mukaan ja opetussuunnitelman tavoitteita tavoitellen. Lukio on toisen asteen opiskelupaikka kunnassa. Sivistyslautakunta esitti valtuustolle uuden erityisluokanopettajan viran perustamista. Kyseessä on alakoulujen oppilaiden oppimisen ja koul</w:t>
      </w:r>
      <w:r>
        <w:rPr>
          <w:color w:val="000000"/>
        </w:rPr>
        <w:t>unkäynnin tuen tarpeisiin vastaaminen. Sivistyslautakunta perusti vastaavan koulukuraattorin toimen. Palkkamäärärahat varattiin talous- ja toimintasuunnitelmaan 2022 - 2024.</w:t>
      </w:r>
    </w:p>
    <w:p w14:paraId="7A5ABF89" w14:textId="77777777" w:rsidR="0014321E" w:rsidRDefault="00146B27">
      <w:r>
        <w:rPr>
          <w:color w:val="000000"/>
        </w:rPr>
        <w:t>Keminmaanlaiset osallistuivat Kivalo-opiston ja Musiikiopiston toimintaan seuraava</w:t>
      </w:r>
      <w:r>
        <w:rPr>
          <w:color w:val="000000"/>
        </w:rPr>
        <w:t>sti:</w:t>
      </w:r>
    </w:p>
    <w:tbl>
      <w:tblPr>
        <w:tblW w:w="0" w:type="auto"/>
        <w:tblCellSpacing w:w="0" w:type="auto"/>
        <w:tblInd w:w="213" w:type="dxa"/>
        <w:tblLook w:val="04A0" w:firstRow="1" w:lastRow="0" w:firstColumn="1" w:lastColumn="0" w:noHBand="0" w:noVBand="1"/>
      </w:tblPr>
      <w:tblGrid>
        <w:gridCol w:w="9391"/>
      </w:tblGrid>
      <w:tr w:rsidR="0014321E" w14:paraId="377015B5" w14:textId="77777777">
        <w:trPr>
          <w:trHeight w:val="2850"/>
          <w:tblCellSpacing w:w="0" w:type="auto"/>
        </w:trPr>
        <w:tc>
          <w:tcPr>
            <w:tcW w:w="12640" w:type="dxa"/>
            <w:tcBorders>
              <w:top w:val="single" w:sz="11" w:space="0" w:color="000009"/>
              <w:left w:val="single" w:sz="11" w:space="0" w:color="000009"/>
              <w:bottom w:val="single" w:sz="11" w:space="0" w:color="000009"/>
              <w:right w:val="single" w:sz="11" w:space="0" w:color="000009"/>
            </w:tcBorders>
            <w:tcMar>
              <w:top w:w="15" w:type="dxa"/>
              <w:left w:w="15" w:type="dxa"/>
              <w:bottom w:w="15" w:type="dxa"/>
              <w:right w:w="15" w:type="dxa"/>
            </w:tcMar>
          </w:tcPr>
          <w:p w14:paraId="0672F577" w14:textId="77777777" w:rsidR="0014321E" w:rsidRDefault="00146B27">
            <w:r>
              <w:rPr>
                <w:color w:val="000000"/>
              </w:rPr>
              <w:t>Kivalo-opisto: 1031 netto-opiskelijaa</w:t>
            </w:r>
          </w:p>
          <w:p w14:paraId="033F921A" w14:textId="77777777" w:rsidR="0014321E" w:rsidRDefault="00146B27">
            <w:r>
              <w:rPr>
                <w:color w:val="000000"/>
              </w:rPr>
              <w:t xml:space="preserve">Musiikkiopisto: </w:t>
            </w:r>
          </w:p>
          <w:p w14:paraId="38D4A7F1" w14:textId="77777777" w:rsidR="0014321E" w:rsidRDefault="00146B27">
            <w:r>
              <w:rPr>
                <w:color w:val="000000"/>
              </w:rPr>
              <w:t xml:space="preserve">Soitto- ja lauluoppilaat, keskiarvo 47 </w:t>
            </w:r>
          </w:p>
          <w:p w14:paraId="513BA0BE" w14:textId="77777777" w:rsidR="0014321E" w:rsidRDefault="00146B27">
            <w:r>
              <w:rPr>
                <w:color w:val="000000"/>
              </w:rPr>
              <w:t xml:space="preserve">Musiikkileikkikoululaiset (3-6v) keskiarvo 19 </w:t>
            </w:r>
          </w:p>
          <w:p w14:paraId="779281D8" w14:textId="77777777" w:rsidR="0014321E" w:rsidRDefault="00146B27">
            <w:r>
              <w:rPr>
                <w:color w:val="000000"/>
              </w:rPr>
              <w:t>Perhemuskarit 3kk-2,5v eli neljä kahdeksan kerran jaksoa vuodessa = yhteensä</w:t>
            </w:r>
          </w:p>
          <w:p w14:paraId="4A8C4017" w14:textId="77777777" w:rsidR="0014321E" w:rsidRDefault="00146B27">
            <w:r>
              <w:rPr>
                <w:color w:val="000000"/>
              </w:rPr>
              <w:t>19 lasta</w:t>
            </w:r>
          </w:p>
          <w:p w14:paraId="01839FAE" w14:textId="77777777" w:rsidR="0014321E" w:rsidRDefault="00146B27">
            <w:r>
              <w:rPr>
                <w:color w:val="000000"/>
              </w:rPr>
              <w:t xml:space="preserve">Korona on </w:t>
            </w:r>
            <w:r>
              <w:rPr>
                <w:color w:val="000000"/>
              </w:rPr>
              <w:t>selvästi vaikuttanut pienten lasten muskarimääriin esim. vuonna 2019 perhemuskarilaisia oli keminmaasta 65 lasta.</w:t>
            </w:r>
          </w:p>
          <w:p w14:paraId="31918A36" w14:textId="77777777" w:rsidR="0014321E" w:rsidRDefault="00146B27">
            <w:r>
              <w:rPr>
                <w:color w:val="000000"/>
              </w:rPr>
              <w:t xml:space="preserve"> Urheiluakatemia: 18 yläkoululaista ja lukiolaista</w:t>
            </w:r>
          </w:p>
        </w:tc>
      </w:tr>
    </w:tbl>
    <w:p w14:paraId="61FD88CC" w14:textId="77777777" w:rsidR="0014321E" w:rsidRDefault="00146B27">
      <w:r>
        <w:rPr>
          <w:color w:val="000000"/>
        </w:rPr>
        <w:t>d) Yhdenvertaisia mahdollisuuksia itsensä toteuttamiseen ja mielekkääseen elämään</w:t>
      </w:r>
    </w:p>
    <w:p w14:paraId="5675D991" w14:textId="77777777" w:rsidR="0014321E" w:rsidRDefault="00146B27">
      <w:r>
        <w:rPr>
          <w:color w:val="000000"/>
        </w:rPr>
        <w:t>Subjektiivinen varhaiskasvatusoikeus takaa kaikille yhdenvertaiset mahdollisuudet laadukkaaseen varhaiskasvatukseen ja kasvuun ja kehitykseen varhaiskasvatuksessa. Oppimisympäristöjen rakentaminen huomioiden lasten ikä ja mielenkiinnonkohteet sekä muut yks</w:t>
      </w:r>
      <w:r>
        <w:rPr>
          <w:color w:val="000000"/>
        </w:rPr>
        <w:t>ilölliset tarpeet. Turvallinen kasvuilmapiiri tukee lasten fyysisistä, psyykkistä ja sosiaalista kasvua. Osallisuus varhaiskasvatuksessa mahdollistaa lasten toimisen aktiivisina toimijoina ja ryhmän jäseninä. Heidän ajatuksiaan ja mielipiteitään kuullaan j</w:t>
      </w:r>
      <w:r>
        <w:rPr>
          <w:color w:val="000000"/>
        </w:rPr>
        <w:t>a niillä on merkitystä.</w:t>
      </w:r>
    </w:p>
    <w:p w14:paraId="02287941" w14:textId="77777777" w:rsidR="0014321E" w:rsidRDefault="00146B27">
      <w:r>
        <w:rPr>
          <w:color w:val="000000"/>
        </w:rPr>
        <w:t>Koulutuspalvelut tarjosivat kaikille oppilaille ja opiskelijoille yhdenvertaiset mahdollisuudet oppimiseen ja oppimisen tukeen. Opetusryhmät olivat paria poikkeusta lukuunottamatta pienehköjä, keskimäärin alle 20 oppilasta. Kirkonmä</w:t>
      </w:r>
      <w:r>
        <w:rPr>
          <w:color w:val="000000"/>
        </w:rPr>
        <w:t>en koulun 1. ja 2. vuosiluokan oppilaille järjestettiin opetus 1.8.2021 alkaen koulukeskuksess. Iltapäivätoiminta järjestettiin 1.8.2021 alkaen kirjasto-nuorisotalolla. Muutos johtui kaksivuotisen esiopetuksen kokeilusta.</w:t>
      </w:r>
    </w:p>
    <w:p w14:paraId="65C06377" w14:textId="77777777" w:rsidR="0014321E" w:rsidRDefault="00146B27">
      <w:r>
        <w:rPr>
          <w:color w:val="000000"/>
        </w:rPr>
        <w:t>Liikuntapalveluita on toteutettu k</w:t>
      </w:r>
      <w:r>
        <w:rPr>
          <w:color w:val="000000"/>
        </w:rPr>
        <w:t xml:space="preserve">untalaisia kuunnellen, kaiken perustana matalan kynnyksen toiminta-ajatus. Palveluja on tarjottu koronarajoitusten sallimissa rajoissa eri ikäryhmille. Keminmaan liikuntaneuvonnan palveluketjun kehittämiseen ja toteuttamiseen on saatu </w:t>
      </w:r>
      <w:r>
        <w:rPr>
          <w:color w:val="000000"/>
        </w:rPr>
        <w:lastRenderedPageBreak/>
        <w:t>Aluehallintovirastolt</w:t>
      </w:r>
      <w:r>
        <w:rPr>
          <w:color w:val="000000"/>
        </w:rPr>
        <w:t xml:space="preserve">a hankeavustusta. Hanke on terveyden ja hyvinvoinnin edistämisen toteuttamista Keminmaan kunnan eri palvelualueiden yhteistyönä. Hankkeen tavoitteena on Keminmaan liikuntaneuvonnan palveluketjun kehittäminen ja sitä kautta liikuntaneuvonnan toteuttaminen. </w:t>
      </w:r>
      <w:r>
        <w:rPr>
          <w:color w:val="000000"/>
        </w:rPr>
        <w:t>Hankeen toteuttamisaika on 1.6.2021 - 31.3.2022.  Liikuntaneuvonta on prosessi, jonka tavoitteena on terveytensä ja hyvinvointinsa kannalta liian vähän liikkuvien ihmisten saaminen aktiivisen arjen ja liikunnan pariin. Hankkeen avulla Keminmaan kuntaan rak</w:t>
      </w:r>
      <w:r>
        <w:rPr>
          <w:color w:val="000000"/>
        </w:rPr>
        <w:t>ennettu liikuntaneuvonnan palveluketju, jota on aloitettu toteuttamaan syksyllä 2021. Liikuntaneuvonnassa ihmistä tuetaan tunnistamaan omat vahvuutensa ja mahdollisuutensa, liikkumisen mieltymykset ja merkitykset sekä asettamaan realistiset tavoitteet liik</w:t>
      </w:r>
      <w:r>
        <w:rPr>
          <w:color w:val="000000"/>
        </w:rPr>
        <w:t>unnan lisäämiseksi.</w:t>
      </w:r>
    </w:p>
    <w:p w14:paraId="20B4B68F" w14:textId="77777777" w:rsidR="0014321E" w:rsidRDefault="00146B27">
      <w:r>
        <w:rPr>
          <w:color w:val="000000"/>
        </w:rPr>
        <w:t>Suomen harrastamisen mallissa - hankeeseen on saatu Aluehallintovirastolta avustusta. Hankkeen toteuttamisaika on 1.8.-2021 - 30.6.2022. Hankkeen puitteissa alakouluilla ja yläkoululla on järjetetty harrastamisen mallin kerhoja sekä enn</w:t>
      </w:r>
      <w:r>
        <w:rPr>
          <w:color w:val="000000"/>
        </w:rPr>
        <w:t>enja jälkeen koulupäivän. Tarkoituksena on ollut mahdollistaa lapsille ja nuorille mieluisa ja maksuton harrastus koulupäivän yhteydessä. Suomen harrastamisen mallissa yhdistyvät lasten ja nuorten kuuleminen harrastustoiveista, olemassa olevien hyvien käyt</w:t>
      </w:r>
      <w:r>
        <w:rPr>
          <w:color w:val="000000"/>
        </w:rPr>
        <w:t>äntöjen ja toimintatapojen koordinoiminen sekä koulun ja harrastustoimijoiden yhteistyö. Hankkeen harrastuskerhot ovat valikoituneet koululaisille tehdyn koululaiskyselyn 2021 pohjalta. Tavoitteena on myös ollut saada mahdollisimman moni harrastamaton nuor</w:t>
      </w:r>
      <w:r>
        <w:rPr>
          <w:color w:val="000000"/>
        </w:rPr>
        <w:t>i mukaan matalan kynnyksen mielekkääseen toimintaan. Harrastamisen mallin kerhoja on toteutettu sekä hankkeeseen palkatun liikunnanohjaajan sekä yksityisen toimijan ja kolmannen sektorin toimijoiden avulla. Palkattu liikunnaohjaaja myös koordinoi koko hank</w:t>
      </w:r>
      <w:r>
        <w:rPr>
          <w:color w:val="000000"/>
        </w:rPr>
        <w:t>etta ja sen toteutumista.</w:t>
      </w:r>
    </w:p>
    <w:p w14:paraId="4FCC4CC3" w14:textId="77777777" w:rsidR="0014321E" w:rsidRDefault="00146B27">
      <w:r>
        <w:rPr>
          <w:color w:val="000000"/>
        </w:rPr>
        <w:t>Työllisyysyksikön tehtävä on työllisyysasioiden hoito ja työllisyyden edistäminen. Perustehtävää tukevat hyvät ja toimivat sivistys- ja hyvinvointiosaston työllistymisvalmiuksia tukevat palvelut. Työllistymisen edistämisen prosess</w:t>
      </w:r>
      <w:r>
        <w:rPr>
          <w:color w:val="000000"/>
        </w:rPr>
        <w:t xml:space="preserve">it jakautuvat asiakasprosesseihin, työnantaja- ja yritysyhteistyöhön, sidosryhmien kanssa tehtävään yhteistyöhön sekä taustatyöhön. </w:t>
      </w:r>
    </w:p>
    <w:p w14:paraId="6BA9B33F" w14:textId="77777777" w:rsidR="0014321E" w:rsidRDefault="00146B27">
      <w:r>
        <w:rPr>
          <w:color w:val="000000"/>
        </w:rPr>
        <w:t>Vuonna 2021 kunnan omana toimintana aloittanut Nuorten työpaja on löytänyt paikkansa  nuorten kasvun, itsenäistymisen, eläm</w:t>
      </w:r>
      <w:r>
        <w:rPr>
          <w:color w:val="000000"/>
        </w:rPr>
        <w:t>änhallinnan sekä koulutukseen ja työmarkkinoille pääsyn edistämisessä.  Valtakunnallisen Sovari-vaikutusmittarin mukaan Keminmaan Nuorten Työpaja sai arvosanan 4,5 (asteikko 1 - 5).  Sovarilla saadaan tietoa siitä, millaisia sosiaalisesti vahvistavia vaiku</w:t>
      </w:r>
      <w:r>
        <w:rPr>
          <w:color w:val="000000"/>
        </w:rPr>
        <w:t>tuksia etsivällä nuorisotyöllä ja työpajatoiminnalla on nuoriin aikuisiin. Toiminta on ollut monipuolista ja sitä on rikastettu opinnollistamalla toimintaa nuorten tulevaa koulutusta silmällä pitäen sekä mm. osallistumalla ESR:n Intoa taiteesta etätyöpajat</w:t>
      </w:r>
      <w:r>
        <w:rPr>
          <w:color w:val="000000"/>
        </w:rPr>
        <w:t xml:space="preserve"> -hankkeeseen ja Henki ja Elämä -hankeeseen.</w:t>
      </w:r>
      <w:r>
        <w:rPr>
          <w:b/>
          <w:color w:val="000000"/>
        </w:rPr>
        <w:t xml:space="preserve"> </w:t>
      </w:r>
    </w:p>
    <w:p w14:paraId="684E72FE" w14:textId="77777777" w:rsidR="0014321E" w:rsidRDefault="00146B27">
      <w:r>
        <w:rPr>
          <w:color w:val="000000"/>
        </w:rPr>
        <w:t>2. Paikallisuus ja demokratia</w:t>
      </w:r>
    </w:p>
    <w:p w14:paraId="249E64E6" w14:textId="77777777" w:rsidR="0014321E" w:rsidRDefault="00146B27">
      <w:r>
        <w:rPr>
          <w:color w:val="000000"/>
        </w:rPr>
        <w:t>Kuntalain 22 :n mukaan valtuuston on pidettävä huolta siitä, että kunnan asukkailla ja palvelujen käyttäjillä on edellytykset osallistua ja vaikuttaa kunnan toimintaan. Kuntalainen</w:t>
      </w:r>
      <w:r>
        <w:rPr>
          <w:color w:val="000000"/>
        </w:rPr>
        <w:t xml:space="preserve"> voi osallistua ja vaikuttaa kunnan toimintaan ja päätöksentekoon mm. seuraamalla valtuuston kokouksia www-sivuilla kokouspäivänä laitetun linkin kautta, tekemällä kuntalaisaloitteen, äänestämällä vaaleissa, osallistumalla yhdistystoimintaan, antamalla pal</w:t>
      </w:r>
      <w:r>
        <w:rPr>
          <w:color w:val="000000"/>
        </w:rPr>
        <w:t xml:space="preserve">autetta, vastaamalla kuntalaiskyselyyn, keskustelemalla Facebookissa sekä osallistumalla kunnan järjestämiin tilaisuuksiin. </w:t>
      </w:r>
    </w:p>
    <w:p w14:paraId="6B91913C" w14:textId="77777777" w:rsidR="0014321E" w:rsidRDefault="00146B27">
      <w:r>
        <w:rPr>
          <w:color w:val="000000"/>
        </w:rPr>
        <w:t>Koronapandemiasta johtuen kuntalaistilaisuuksia ei juurikaan pidetty. Kunnan ajankohtaista asioista tiedotettiin Keminmaa tiedotusl</w:t>
      </w:r>
      <w:r>
        <w:rPr>
          <w:color w:val="000000"/>
        </w:rPr>
        <w:t xml:space="preserve">ehdessä, kunnan www-sivuilla, facebookissa ja tiedotteilla. Lisäksi kuntalaisilta näkemyksiä ja kokemuksia Keminmaan kunnan verkkosivuista kartoitettiin Apina-kyselyllä. </w:t>
      </w:r>
    </w:p>
    <w:p w14:paraId="4A7DA827" w14:textId="77777777" w:rsidR="0014321E" w:rsidRDefault="00146B27">
      <w:r>
        <w:rPr>
          <w:color w:val="000000"/>
        </w:rPr>
        <w:t>3. Laadukas elinympäristö ja elämän perusedellytykset</w:t>
      </w:r>
    </w:p>
    <w:p w14:paraId="51A8B5A9" w14:textId="77777777" w:rsidR="0014321E" w:rsidRDefault="00146B27">
      <w:r>
        <w:rPr>
          <w:color w:val="000000"/>
        </w:rPr>
        <w:t>a) Oma koti ja arjen helppous</w:t>
      </w:r>
    </w:p>
    <w:p w14:paraId="504DF7E6" w14:textId="77777777" w:rsidR="0014321E" w:rsidRDefault="00146B27">
      <w:r>
        <w:rPr>
          <w:color w:val="000000"/>
        </w:rPr>
        <w:t>T</w:t>
      </w:r>
      <w:r>
        <w:rPr>
          <w:color w:val="000000"/>
        </w:rPr>
        <w:t>ekniset palvelut huolehtivat turvallisesta ja viihtyisästä asuinympäristöstä yleisten alueiden ja liikunta-alueiden kunnossapidolla. Ympäristön viihtyisyyttä ja tekemiseen innostavaa ympäristöä (leikkipuistot, liikuntapaikat, avantouintipaikka, asuinalueet</w:t>
      </w:r>
      <w:r>
        <w:rPr>
          <w:color w:val="000000"/>
        </w:rPr>
        <w:t xml:space="preserve">, maisemointi) kehitetään edelleen. Kiinteistötoimen visiona on mahdollistaa kunnan eri toimialoille käytännölliset, viihtyisät ja </w:t>
      </w:r>
      <w:r>
        <w:rPr>
          <w:color w:val="000000"/>
        </w:rPr>
        <w:lastRenderedPageBreak/>
        <w:t>turvalliset toimintaympäristöt. Kunta tarjoaa tilojaan mahdollisimman paljon yksityisten ihmisten ja järjestöjen käyttöön.</w:t>
      </w:r>
    </w:p>
    <w:p w14:paraId="5A2C14C9" w14:textId="77777777" w:rsidR="0014321E" w:rsidRDefault="00146B27">
      <w:r>
        <w:rPr>
          <w:color w:val="000000"/>
        </w:rPr>
        <w:t>Li</w:t>
      </w:r>
      <w:r>
        <w:rPr>
          <w:color w:val="000000"/>
        </w:rPr>
        <w:t>ikenne- ja turvallisuustyöryhmien toimintaa aktivoidaan. Tiestön kunnossapidosta huolehditaan, jolla ympäristössä liikkuvien turvallisuutta parannetaan.  Tekniset palvelut panostavat ennaltaehkäisevään työhön mm. kuntotarkistuksilla, suunnittelulla sekä vu</w:t>
      </w:r>
      <w:r>
        <w:rPr>
          <w:color w:val="000000"/>
        </w:rPr>
        <w:t>osikorjausten toteuttamisella.</w:t>
      </w:r>
    </w:p>
    <w:p w14:paraId="682641E0" w14:textId="77777777" w:rsidR="0014321E" w:rsidRDefault="00146B27">
      <w:r>
        <w:rPr>
          <w:color w:val="000000"/>
        </w:rPr>
        <w:t>Asuinalueiden kehittämisessä on tärkeää kiinnittää huomiota siihen, etteivät asuinalueet eriarvoistu ja ettei tietyille asuinalueille muodostu sosiaalista turvattomuuden tunnetta tai erityistä levottomuutta. Kenenkään ei pidä</w:t>
      </w:r>
      <w:r>
        <w:rPr>
          <w:color w:val="000000"/>
        </w:rPr>
        <w:t xml:space="preserve"> joutua kohtuuttoman eriarvoiseen asemaan asuinpaikastaan johtuen.</w:t>
      </w:r>
    </w:p>
    <w:p w14:paraId="1EBA2CEE" w14:textId="77777777" w:rsidR="0014321E" w:rsidRDefault="00146B27">
      <w:r>
        <w:rPr>
          <w:color w:val="000000"/>
        </w:rPr>
        <w:t>b) Turvallisuus</w:t>
      </w:r>
    </w:p>
    <w:p w14:paraId="675A7848" w14:textId="77777777" w:rsidR="0014321E" w:rsidRDefault="00146B27">
      <w:r>
        <w:rPr>
          <w:color w:val="000000"/>
        </w:rPr>
        <w:t>Palvelualueet tekevät yhteistyötä toisten palvelualueiden ja kuntalaisten kanssa, jotta yksiköiden fyysisiä ympäristöjä kehitetään entistä turvallisemmiksi ja viihtyisimmiks</w:t>
      </w:r>
      <w:r>
        <w:rPr>
          <w:color w:val="000000"/>
        </w:rPr>
        <w:t>i.</w:t>
      </w:r>
    </w:p>
    <w:p w14:paraId="14C5497C" w14:textId="77777777" w:rsidR="0014321E" w:rsidRDefault="00146B27">
      <w:r>
        <w:rPr>
          <w:color w:val="000000"/>
        </w:rPr>
        <w:t>Pelastussuunnitelmat ja turvallisuuskansiot päivitetään vuosittain. Henkilökunta perehdytetään turvallisuusnäkökohdat  huomioon ottaen. Ensiapukoulutuksia järjestetään siten, että jokaisessa palveluyksikössä on säädösten vaatima määrä ensiapukoulutettuj</w:t>
      </w:r>
      <w:r>
        <w:rPr>
          <w:color w:val="000000"/>
        </w:rPr>
        <w:t>a työntekijöitä. Henkilöstö on palvelualttiudellaan ja vastuullisuudellaan pystynyt tarjoamaan turvalliset ja viihtynyyttä lisäävät palvelut tiukasta taloudesta huolimatta.</w:t>
      </w:r>
    </w:p>
    <w:p w14:paraId="6FA0E007" w14:textId="77777777" w:rsidR="0014321E" w:rsidRDefault="00146B27">
      <w:r>
        <w:rPr>
          <w:color w:val="000000"/>
        </w:rPr>
        <w:t xml:space="preserve">Turvallisesta ja viihtyisästä  asuinympäristöstä huolehditaan yleisten alueiden ja </w:t>
      </w:r>
      <w:r>
        <w:rPr>
          <w:color w:val="000000"/>
        </w:rPr>
        <w:t>liikunta-alueiden huoltamisella ja säilyttämisellä. Ympäristön viihtyisyyttä ja tekemiseen innostavaa ympäristöä (leikkipuistot, liikuntapaikat) edesautetaan kaavoituksella, tarpeenmukaisella vuokra-asuntojen tarjonnalla sekä leikkipuistoista ja liikuntapa</w:t>
      </w:r>
      <w:r>
        <w:rPr>
          <w:color w:val="000000"/>
        </w:rPr>
        <w:t>ikoista huolehtimisella. Puistohakkuita toteutetaan, mikä lisää asuinalueiden viihtyisyyttä ja turvallisuutta. Liikenne- ja turvallisuustyöryhmät kokoontuvat säännöllisesti. Kunnan tuottamien palvelujen taso pyritään säilyttämään (uimarantojen kunnostus ja</w:t>
      </w:r>
      <w:r>
        <w:rPr>
          <w:color w:val="000000"/>
        </w:rPr>
        <w:t xml:space="preserve"> siisteys, laavujen kunto, siisteys ja polttopuiden järjestäminen niihin).  </w:t>
      </w:r>
    </w:p>
    <w:p w14:paraId="09BF5F69" w14:textId="77777777" w:rsidR="0014321E" w:rsidRDefault="00146B27">
      <w:r>
        <w:rPr>
          <w:color w:val="000000"/>
        </w:rPr>
        <w:t>Kunta jakaa hiekoitushiekkaa kaikille yli 75 - vuotta täyttäneille. Talvi- ja kesäkunnossapito urakoitsijoille annetaan palaute heti, jos jotain epäkohtia huomataan mm. läheltä pi</w:t>
      </w:r>
      <w:r>
        <w:rPr>
          <w:color w:val="000000"/>
        </w:rPr>
        <w:t>ti tilanteissa. Kiinnitetään huomiota teiden ja yleisten alueiden talvi- ja kesäkunnossapitoon. Liikuntapaikkoja ylläpidetään. Joukko- ja palveluliikennettä kehitetään edelleen. Joukkoliikeenteen kehittämisessä huomioidaan kuntalaisten osallisuus kehittämi</w:t>
      </w:r>
      <w:r>
        <w:rPr>
          <w:color w:val="000000"/>
        </w:rPr>
        <w:t>seen. Kävely- ja pyöräilymahdollisuuksia kehitetään kevyen liikenteen väylien rakentamisella. Uudella teollisuuskaava-alueella otetaan pyöräilijät ja jalankulkijat paremmin huomioon.</w:t>
      </w:r>
    </w:p>
    <w:p w14:paraId="0DBC0428" w14:textId="77777777" w:rsidR="0014321E" w:rsidRDefault="00146B27">
      <w:r>
        <w:rPr>
          <w:color w:val="000000"/>
        </w:rPr>
        <w:t xml:space="preserve">Peruskorjattu kunnanvirasto on otettu käyttöön, esteettömyys </w:t>
      </w:r>
      <w:r>
        <w:rPr>
          <w:color w:val="000000"/>
        </w:rPr>
        <w:t>kunnanvirastolla on huomioutuna myös näkövammaisten osalta.</w:t>
      </w:r>
    </w:p>
    <w:p w14:paraId="00F8312D" w14:textId="77777777" w:rsidR="0014321E" w:rsidRDefault="00146B27">
      <w:r>
        <w:rPr>
          <w:color w:val="000000"/>
        </w:rPr>
        <w:t xml:space="preserve">Kallijärven rannan tuntumaan valmistui seniori - ja koirapuisto </w:t>
      </w:r>
    </w:p>
    <w:p w14:paraId="4C833921" w14:textId="77777777" w:rsidR="0014321E" w:rsidRDefault="00146B27">
      <w:r>
        <w:rPr>
          <w:color w:val="000000"/>
        </w:rPr>
        <w:t>c) Viihtyminen</w:t>
      </w:r>
    </w:p>
    <w:p w14:paraId="61338027" w14:textId="77777777" w:rsidR="0014321E" w:rsidRDefault="00146B27">
      <w:r>
        <w:rPr>
          <w:color w:val="000000"/>
        </w:rPr>
        <w:t>Vapaa-aikapalvelut on tarjonnut kuntalaisille vuonna 2021 koronarajoitusten puitteissa erilaisia mahdollisuuksia osa</w:t>
      </w:r>
      <w:r>
        <w:rPr>
          <w:color w:val="000000"/>
        </w:rPr>
        <w:t>llistua ohjattuun matalan kynnyksen toimintaan. Kuntalaisille on ollut tarjolla liikuntaryhmiä mm. kylätaloilla ja ulkona. Kaikissa ryhmissä tärkeintä on pitää toiminta helposti saavutettavana ja monipuolisena. Kunnassa on hyvät mahdollisuudet harrastaa er</w:t>
      </w:r>
      <w:r>
        <w:rPr>
          <w:color w:val="000000"/>
        </w:rPr>
        <w:t>ilaisia toimintoja ja vireillä on kehittämissuunnitelmia toiminnan ja tarjonnan monipuolistamiseksi. Kunnan alueella on rikas luonto, jonka pariin kuntalaisia kannustetaan liikunta- ja luontoreittejä kehittämällä ja kunnostamalla.</w:t>
      </w:r>
    </w:p>
    <w:p w14:paraId="0FC84352" w14:textId="77777777" w:rsidR="0014321E" w:rsidRDefault="00146B27">
      <w:r>
        <w:rPr>
          <w:color w:val="000000"/>
        </w:rPr>
        <w:t>Lokakuussa 2021 järjestet</w:t>
      </w:r>
      <w:r>
        <w:rPr>
          <w:color w:val="000000"/>
        </w:rPr>
        <w:t>tiin Keminmaan Taiteiden Yö-tapahtuma, jossa oli esillä paljon monipuolista Keminmaassa tarjolla olevaa kulttuuritoimintaa.</w:t>
      </w:r>
    </w:p>
    <w:p w14:paraId="10CB4A87" w14:textId="77777777" w:rsidR="0014321E" w:rsidRDefault="00146B27">
      <w:r>
        <w:rPr>
          <w:color w:val="000000"/>
        </w:rPr>
        <w:t>4. Elinvoimaisuus</w:t>
      </w:r>
    </w:p>
    <w:p w14:paraId="61F6D730" w14:textId="77777777" w:rsidR="0014321E" w:rsidRDefault="00146B27">
      <w:r>
        <w:rPr>
          <w:color w:val="000000"/>
        </w:rPr>
        <w:t>a) kestävä tulevaisuus</w:t>
      </w:r>
    </w:p>
    <w:p w14:paraId="55AA247A" w14:textId="77777777" w:rsidR="0014321E" w:rsidRDefault="00146B27">
      <w:r>
        <w:rPr>
          <w:color w:val="000000"/>
        </w:rPr>
        <w:t xml:space="preserve">Keminmaan merkittävin elinkeinopoliittinen investointi oli uuden Rajakankaan yrityspuiston </w:t>
      </w:r>
      <w:r>
        <w:rPr>
          <w:color w:val="000000"/>
        </w:rPr>
        <w:t xml:space="preserve">rakentaminen. Yrityspuistoa markkinoitiin videon ja Talouselämä -lehden julkaisun avulla, kunnan </w:t>
      </w:r>
      <w:r>
        <w:rPr>
          <w:color w:val="000000"/>
        </w:rPr>
        <w:lastRenderedPageBreak/>
        <w:t>www-sivuilla ja sinne erikseen tehdyllä landing -sivustolla. Yrityspuistossa pidettiin Rajakankaan tutustumistilaisuus kuntalaisille kesäkuussa 2021.</w:t>
      </w:r>
    </w:p>
    <w:p w14:paraId="7B464691" w14:textId="77777777" w:rsidR="0014321E" w:rsidRDefault="00146B27">
      <w:r>
        <w:rPr>
          <w:color w:val="000000"/>
        </w:rPr>
        <w:t>Yrityspui</w:t>
      </w:r>
      <w:r>
        <w:rPr>
          <w:color w:val="000000"/>
        </w:rPr>
        <w:t>sto on lähtenyt maailman tilanteen huomioon ottaen hyvin liikkeelle. Rajakankaalla on tällä hetkellä yksi vuokrasopimus ja yrittäjä on alkanut alueelle omaa toimintaansa jo rakentamaan. Lisäksi alueella on yhdeksän tonttivarausta. Rakentaminen on tällä het</w:t>
      </w:r>
      <w:r>
        <w:rPr>
          <w:color w:val="000000"/>
        </w:rPr>
        <w:t xml:space="preserve">kellä hyvin kallista, joten yrittäjätkin odottavat maailman tilanteen muuttumista ja rauhassa seurailevat tilannetta, mikä omalta osaltaan vaikuttaa myös Rajakankaalla tapahtuvaan rakentamiseen.  </w:t>
      </w:r>
    </w:p>
    <w:p w14:paraId="520E183E" w14:textId="77777777" w:rsidR="0014321E" w:rsidRDefault="00146B27">
      <w:r>
        <w:rPr>
          <w:color w:val="000000"/>
        </w:rPr>
        <w:t>Treffi -hankkeen avulla kehitettiin yritysten verkostoitumi</w:t>
      </w:r>
      <w:r>
        <w:rPr>
          <w:color w:val="000000"/>
        </w:rPr>
        <w:t>sta ja tätä kautta markkinoitiin kuntaa. Hanke keskittyy ennen kaikkea yritysten yhteistyön viestintään ja yritysten yhdistämiseen. Hankkeen konkreettisina tehtävinä ovat kaksi kertaa järjestetyt Meri-Lapin yritystreffit, joista ensimmäinen järjestettiin l</w:t>
      </w:r>
      <w:r>
        <w:rPr>
          <w:color w:val="000000"/>
        </w:rPr>
        <w:t xml:space="preserve">okakuussa 2021. Paikalla oli tuolloin 49 eri alojen yrittäjää sekä elinkeinotoimijoita ja sidoskumppaneita Meri-Lapin alueelta. </w:t>
      </w:r>
    </w:p>
    <w:p w14:paraId="01C4EE33" w14:textId="77777777" w:rsidR="0014321E" w:rsidRDefault="00146B27">
      <w:r>
        <w:rPr>
          <w:color w:val="000000"/>
        </w:rPr>
        <w:t>Keminmaan oli mukana Kemin vetämässä äkillisen rakennemuutoksen työssä. Äkillinen rakennemuutos johtuu Stora Enson Veitsiluodon</w:t>
      </w:r>
      <w:r>
        <w:rPr>
          <w:color w:val="000000"/>
        </w:rPr>
        <w:t xml:space="preserve"> tehtaan lakkauttamisesta. Vuonna 2021 toimia ovat olleet seuraavat:</w:t>
      </w:r>
    </w:p>
    <w:p w14:paraId="7AF2CEAD" w14:textId="77777777" w:rsidR="0014321E" w:rsidRDefault="00146B27">
      <w:pPr>
        <w:numPr>
          <w:ilvl w:val="0"/>
          <w:numId w:val="39"/>
        </w:numPr>
      </w:pPr>
      <w:r>
        <w:rPr>
          <w:color w:val="000000"/>
        </w:rPr>
        <w:t>Veitsiluodon irtisanottujen työntekijöiden ohjaaminen koulutuksiin ja uusiin työpaikkoihin</w:t>
      </w:r>
    </w:p>
    <w:p w14:paraId="4FEFACDF" w14:textId="77777777" w:rsidR="0014321E" w:rsidRDefault="00146B27">
      <w:pPr>
        <w:numPr>
          <w:ilvl w:val="0"/>
          <w:numId w:val="39"/>
        </w:numPr>
      </w:pPr>
      <w:r>
        <w:rPr>
          <w:color w:val="000000"/>
        </w:rPr>
        <w:t>Yhteistyö Lapin Ammattikorkeakoulun ja Ammattiopisto Lappian kanssa uusien aloituspaikkojen ja t</w:t>
      </w:r>
      <w:r>
        <w:rPr>
          <w:color w:val="000000"/>
        </w:rPr>
        <w:t>yöllisyyttä ja koulutusta edistävien hankkeiden saamiseksi Meri-Lapin alueelle</w:t>
      </w:r>
    </w:p>
    <w:p w14:paraId="38C7D8AE" w14:textId="77777777" w:rsidR="0014321E" w:rsidRDefault="00146B27">
      <w:pPr>
        <w:numPr>
          <w:ilvl w:val="0"/>
          <w:numId w:val="39"/>
        </w:numPr>
      </w:pPr>
      <w:r>
        <w:rPr>
          <w:color w:val="000000"/>
        </w:rPr>
        <w:t>Invest in Veitsiluoto hanke, jonka tavoite on kaksiosainen: tuetaan Stora Enson johtamaa prosessia saada uusia yrityksiä Veitsiluodon tehdasalueelle ja toisaalta houkutellaan uu</w:t>
      </w:r>
      <w:r>
        <w:rPr>
          <w:color w:val="000000"/>
        </w:rPr>
        <w:t xml:space="preserve">sia yrityksiä Kemi  Keminmaa  Simon vetovoimaisille alueille. Painopiste on pk-yrityksissä myös palveluihin, kauppaan ja matkailuun. </w:t>
      </w:r>
    </w:p>
    <w:p w14:paraId="65D053BD" w14:textId="77777777" w:rsidR="0014321E" w:rsidRDefault="00146B27">
      <w:pPr>
        <w:numPr>
          <w:ilvl w:val="0"/>
          <w:numId w:val="39"/>
        </w:numPr>
      </w:pPr>
      <w:r>
        <w:rPr>
          <w:color w:val="000000"/>
        </w:rPr>
        <w:t>XPANN 2022 hanke, joka on Keminmaan ja Simon yhteinen hanke kuntien elinkeinorakenteen selvittämiseksi ja sen kehittämisek</w:t>
      </w:r>
      <w:r>
        <w:rPr>
          <w:color w:val="000000"/>
        </w:rPr>
        <w:t>si sekä kasvuyritysten löytämiseksi</w:t>
      </w:r>
    </w:p>
    <w:p w14:paraId="04297346" w14:textId="77777777" w:rsidR="0014321E" w:rsidRDefault="00146B27">
      <w:pPr>
        <w:numPr>
          <w:ilvl w:val="0"/>
          <w:numId w:val="39"/>
        </w:numPr>
      </w:pPr>
      <w:r>
        <w:rPr>
          <w:color w:val="000000"/>
        </w:rPr>
        <w:t>Irtisanomisesta selviytymiseen - Veitsiluodon tehtaan lopettamisen hyvinvointikriisin lievittäminen hanke yhdessä Keminmaan ja Simon kanssa. Hankkeessa autetaan Veitsiluodon työntekijöitä ja heidän perheitään selviytymää</w:t>
      </w:r>
      <w:r>
        <w:rPr>
          <w:color w:val="000000"/>
        </w:rPr>
        <w:t xml:space="preserve">n tehtaan sulkemisen aiheuttamista vaikutuksista ja tilanteista. </w:t>
      </w:r>
    </w:p>
    <w:p w14:paraId="4537F056" w14:textId="77777777" w:rsidR="0014321E" w:rsidRDefault="00146B27">
      <w:r>
        <w:rPr>
          <w:color w:val="000000"/>
        </w:rPr>
        <w:t>Kyläyhdistysten kanssa pidettiin kolme tilaisuutta. Keväällä pidetyssä tilaisuudessa kyläyhdistyksille annettiin tietoa eri rahoitusmahdollisuuksista. Syksyllä pidettiin kaksi kyläyhdistyste</w:t>
      </w:r>
      <w:r>
        <w:rPr>
          <w:color w:val="000000"/>
        </w:rPr>
        <w:t>n kokousta, joissa kylät esittelivät kehittämissuunnitelmansa. Kunta tuli kyläyhdistysten toimintaa edellisten vuosien tapaan.  Työllisyyden edistämiseksi kunnan elinvoimapalvelut tekivät toimivaa yhteistyötä yritysten, viranomaisten ja kunnan sisäisten yk</w:t>
      </w:r>
      <w:r>
        <w:rPr>
          <w:color w:val="000000"/>
        </w:rPr>
        <w:t>siköiden kanssa.</w:t>
      </w:r>
    </w:p>
    <w:p w14:paraId="0E0BFE05" w14:textId="77777777" w:rsidR="0014321E" w:rsidRDefault="00146B27">
      <w:r>
        <w:rPr>
          <w:color w:val="000000"/>
        </w:rPr>
        <w:t>Julkinen liikenne edistää elinvoimaa, koska sen avulla kaikilla on mahdollisuus liikkua. Keminmaan julkinen liikenne on niukkaa. Linja-autovuorojen lisäksi ikäihmisille on mahdollistettu liikkuminen palvelulinjan avulla.</w:t>
      </w:r>
    </w:p>
    <w:p w14:paraId="7D1CB312" w14:textId="77777777" w:rsidR="0014321E" w:rsidRDefault="00146B27">
      <w:r>
        <w:rPr>
          <w:color w:val="000000"/>
        </w:rPr>
        <w:t>b) kotiutuminen ja</w:t>
      </w:r>
      <w:r>
        <w:rPr>
          <w:color w:val="000000"/>
        </w:rPr>
        <w:t xml:space="preserve"> paikallinen eloisuus</w:t>
      </w:r>
    </w:p>
    <w:p w14:paraId="510EAEA7" w14:textId="77777777" w:rsidR="0014321E" w:rsidRDefault="00146B27">
      <w:r>
        <w:rPr>
          <w:color w:val="000000"/>
        </w:rPr>
        <w:t>Elinkeinojen kehittämisen näkökulmasta HYTE -teemaa toteutettiin kunnan elinvoimaa ja viihtyisyyttä sekä houkuttelevuutta lisäävien toimijoiden tukemisessa mm. yhdistysten LEADER -tuen hakemisen neuvonnalla sekä yhdistysten välistä yh</w:t>
      </w:r>
      <w:r>
        <w:rPr>
          <w:color w:val="000000"/>
        </w:rPr>
        <w:t xml:space="preserve">teistyötä kehittämällä yhdessä kunnan vapaa-ajan palveluiden kanssa.  Vuonna 2021 toteutettiin Kallinkankaan ulkoliikunta-alueen vaativin ja vaikuttavuudeltaan suurin investointi, hiihtokeskuksen ala-asema. </w:t>
      </w:r>
    </w:p>
    <w:p w14:paraId="3B4F12E9" w14:textId="77777777" w:rsidR="0014321E" w:rsidRDefault="00146B27">
      <w:r>
        <w:rPr>
          <w:color w:val="000000"/>
        </w:rPr>
        <w:t xml:space="preserve">Keminmaa, Posio ja Kemijärvi toteuttivat vuonna </w:t>
      </w:r>
      <w:r>
        <w:rPr>
          <w:color w:val="000000"/>
        </w:rPr>
        <w:t>2021 Asettautumispalveluhankkeen, jonka tavoitteena oli parantaa kotimaisen ja ulkomaisen osaavan työvoiman saatavuutta hankekunnissa sekä julkiselle että yksityiselle sektorille. Hanke sai tuen Euroopan sosiaalirahaston ohjelmasta. Hankkeessa luotiin aset</w:t>
      </w:r>
      <w:r>
        <w:rPr>
          <w:color w:val="000000"/>
        </w:rPr>
        <w:t xml:space="preserve">tautumispalvelujen toimintamalli, jonka hankekunnat muokkaavat itselleen sopivaksi. Toimintamallin avulla työperäiset tulomuuttajat otetaan entistä paremmin vastaan </w:t>
      </w:r>
      <w:r>
        <w:rPr>
          <w:color w:val="000000"/>
        </w:rPr>
        <w:lastRenderedPageBreak/>
        <w:t>kunnissa (viestinnän ja palveluiden houkuttelevuus ja toimivuus) yritysten, organisaatioide</w:t>
      </w:r>
      <w:r>
        <w:rPr>
          <w:color w:val="000000"/>
        </w:rPr>
        <w:t>n ja yhteisöjen kanssa. Hankkeessa järjestettiin kuntakohtaisia työpajoja, joiden avulla toimintamalli luotiin. Keminmaalla järjestettiin yhteensä 10 etänä pidettyä työpajaa. Työpajoissa käsiteltiin mm. kunnan palveluja, ulkoista ja sisäistä asiakaspalvelu</w:t>
      </w:r>
      <w:r>
        <w:rPr>
          <w:color w:val="000000"/>
        </w:rPr>
        <w:t>a, kuntamielikuvaa ja kunnan eri toimijoiden välistä yhteistyötä. Viimeiset työpajat keskittyivät toimintamallin viimeistelyyn ja mallin kuntakohtaiseen muokkaamiseen. Keminmaan neljä pilottia liittyvät kuntakuvan vahvistamiseen, kirjaston kehittämiseen, K</w:t>
      </w:r>
      <w:r>
        <w:rPr>
          <w:color w:val="000000"/>
        </w:rPr>
        <w:t xml:space="preserve">eminmaa-päiviin ja sosiaalisen median aihetunnisteisiin. Hanke päättyi tammikuussa 2022. </w:t>
      </w:r>
    </w:p>
    <w:p w14:paraId="6395511B" w14:textId="77777777" w:rsidR="0014321E" w:rsidRDefault="00146B27">
      <w:r>
        <w:rPr>
          <w:color w:val="000000"/>
        </w:rPr>
        <w:t>Kylien kehittäminen on tärkeä osa paikallisen eloisuuden edistämistä.</w:t>
      </w:r>
    </w:p>
    <w:p w14:paraId="72555831" w14:textId="77777777" w:rsidR="0014321E" w:rsidRDefault="00146B27">
      <w:r>
        <w:rPr>
          <w:color w:val="000000"/>
        </w:rPr>
        <w:t xml:space="preserve">Monet kunnan omistamat kylätalot ovat kyläläisten tapaamispaikkoja. Kylätalojen vuokrat ovat </w:t>
      </w:r>
      <w:r>
        <w:rPr>
          <w:color w:val="000000"/>
        </w:rPr>
        <w:t>nimellisiä ja näin ollen kunta tukee toimintaa myös tässä muodossa. Kylätoimijoita tuetaan hankekirjoitukessa, hankkeiden suunnittelussa sekä rahoituksessa. Kunta voi antaa kyläyhdistyksille ns. siltarahaa hankkeen ajaksi, sillä hankkeiden maksu tapahtuu v</w:t>
      </w:r>
      <w:r>
        <w:rPr>
          <w:color w:val="000000"/>
        </w:rPr>
        <w:t>asta hankkeen päättymisen jälkeen.  Omarahoitusta voidaan esimerkiksi Leader-hankkeissa korvata vapaaehtoistyöllä, mutta haasteena hankkeiden synnyttämisessä on ollut vähäinen määrä talkooväkeä ja omarahoituksen puute, sekä myös se, että hankkeiden tavoitt</w:t>
      </w:r>
      <w:r>
        <w:rPr>
          <w:color w:val="000000"/>
        </w:rPr>
        <w:t>eita on ollut vaikea määrittää yleistä tasoa tarkemmiksi.</w:t>
      </w:r>
    </w:p>
    <w:p w14:paraId="4F253268" w14:textId="77777777" w:rsidR="0014321E" w:rsidRDefault="00146B27">
      <w:r>
        <w:rPr>
          <w:color w:val="000000"/>
        </w:rPr>
        <w:t>Vapaa-aikapalvelut on järjestänyt tapahtumia eri ikäisille ulko- ja sisätiloissa eri vuoden aikoihin, tarkoituksena tuoda esille kunnan hyviä mahdollisuuksia harrastamiseen ja tekemiseen. Vapaa-aika</w:t>
      </w:r>
      <w:r>
        <w:rPr>
          <w:color w:val="000000"/>
        </w:rPr>
        <w:t>palvelut on myös mukana tulevien liikuntapaikkojen rakentamisen suunnittelutyössä tuomassa käyttäjäpuolen näkemystä.</w:t>
      </w:r>
    </w:p>
    <w:p w14:paraId="610B9B1E" w14:textId="77777777" w:rsidR="0014321E" w:rsidRDefault="00146B27">
      <w:r>
        <w:rPr>
          <w:color w:val="000000"/>
        </w:rPr>
        <w:t>c) mahdollisuus tehdä työtä ja yrittää</w:t>
      </w:r>
    </w:p>
    <w:p w14:paraId="154AB7DA" w14:textId="77777777" w:rsidR="0014321E" w:rsidRDefault="00146B27">
      <w:r>
        <w:rPr>
          <w:color w:val="000000"/>
        </w:rPr>
        <w:t>Kunnassa toimi Treffi-hanke - Meri-Lappi collecting companies toimintaympäristöhanke. Sen tavoitteen</w:t>
      </w:r>
      <w:r>
        <w:rPr>
          <w:color w:val="000000"/>
        </w:rPr>
        <w:t>a on vahvistaa elinkeinotoimijoiden ja yritysten rajapintaa. Hankkessa kehitetään elinkeinotoimijoiden sekä hyödynsaajien välisiä prosesseja, verkostoitumista, työvälineitä ja tehdään toimintaympäristön sisäistä ja ulkoista viestintää. Lopputuloksena yrity</w:t>
      </w:r>
      <w:r>
        <w:rPr>
          <w:color w:val="000000"/>
        </w:rPr>
        <w:t xml:space="preserve">sten toimintaedellytykset paranevat, toimintaympäristö tulee näkyväksi ja prosessi kehittyvät asiakaslähtöisesti. Hankkeen avulla pidettiin ensimmäiset Meri-Lapin yritystreffit lokakuussa 2021. </w:t>
      </w:r>
    </w:p>
    <w:p w14:paraId="6E7BD386" w14:textId="77777777" w:rsidR="0014321E" w:rsidRDefault="00146B27">
      <w:r>
        <w:rPr>
          <w:color w:val="000000"/>
        </w:rPr>
        <w:t>Yrityksiä ja uusyrityksiä tuettiin elinkeino- ja hankekoordin</w:t>
      </w:r>
      <w:r>
        <w:rPr>
          <w:color w:val="000000"/>
        </w:rPr>
        <w:t xml:space="preserve">aattorin työpanoksen ja Digipoliksesta ostetun palvelun avulla. </w:t>
      </w:r>
    </w:p>
    <w:p w14:paraId="1F6EB7C3" w14:textId="77777777" w:rsidR="0014321E" w:rsidRDefault="00146B27">
      <w:r>
        <w:rPr>
          <w:color w:val="000000"/>
        </w:rPr>
        <w:t>Vuonna 2021 työllistämistä on tuettu Valtti - Valmennuksella ja osaamisen vahvistamisella tehoa työllistymiseen (ESR) -hankkeella. Hankkeella pyritään tehostamaan työllistymistä mm. osaamisen</w:t>
      </w:r>
      <w:r>
        <w:rPr>
          <w:color w:val="000000"/>
        </w:rPr>
        <w:t xml:space="preserve"> vahvistamisella ja toimimalla linkkinä työntekijän ja työnantajan välillä.  Keminmaa on osatoteuttajana Stora Enson toiminnasta aiheutuneen äkillisen rakennemuutoksen johdosta Irtisanomisesta selviytymiseen Veitsiluodon tehtaan lopettamisen hyvinvointikri</w:t>
      </w:r>
      <w:r>
        <w:rPr>
          <w:color w:val="000000"/>
        </w:rPr>
        <w:t xml:space="preserve">isin lieventäminen - hankkeeseen (ESR). </w:t>
      </w:r>
    </w:p>
    <w:p w14:paraId="758C85E2" w14:textId="77777777" w:rsidR="0014321E" w:rsidRDefault="00146B27">
      <w:r>
        <w:rPr>
          <w:color w:val="000000"/>
        </w:rPr>
        <w:t xml:space="preserve">Nuorten kesätyöllistämistä on tuettu tarjoamalla kesätyötukea keminmaalaisia nuoria työllistäville työnantajille Meri-Lapin alueella. Nuorilla on ollut mahdollisuus osallistua Lappian tarjoamaan kesäyrittäjyyskoulutukseen. </w:t>
      </w:r>
    </w:p>
    <w:p w14:paraId="2AF92B56" w14:textId="77777777" w:rsidR="0014321E" w:rsidRDefault="00146B27">
      <w:r>
        <w:rPr>
          <w:color w:val="000000"/>
        </w:rPr>
        <w:t>Tekninen toimi järjestää keminma</w:t>
      </w:r>
      <w:r>
        <w:rPr>
          <w:color w:val="000000"/>
        </w:rPr>
        <w:t>alaisille nuorille kesätyötä Kesäduuni -toiminnalla. Kesäduunilaiset toimivat  puisto- ja yleisten alueiden työntekijöiden apuna esim. raivauksissa ja erinäisissä maalaus- ja kunnostustöissä.</w:t>
      </w:r>
    </w:p>
    <w:p w14:paraId="34003C03" w14:textId="77777777" w:rsidR="0014321E" w:rsidRDefault="00146B27">
      <w:r>
        <w:rPr>
          <w:color w:val="000000"/>
        </w:rPr>
        <w:t xml:space="preserve">5. Terveys ja sosiaalinen hyvinvointi </w:t>
      </w:r>
    </w:p>
    <w:p w14:paraId="080B1AA8" w14:textId="77777777" w:rsidR="0014321E" w:rsidRDefault="00146B27">
      <w:r>
        <w:rPr>
          <w:color w:val="000000"/>
        </w:rPr>
        <w:t xml:space="preserve">a) terveyden hoitaminen </w:t>
      </w:r>
    </w:p>
    <w:p w14:paraId="2D0A5129" w14:textId="77777777" w:rsidR="0014321E" w:rsidRDefault="00146B27">
      <w:r>
        <w:rPr>
          <w:color w:val="000000"/>
        </w:rPr>
        <w:t>Kunnassa on kehitetty syksyllä 2021 liikuntaneuvonnan palveluketju, jonka avulla eri ikäiset kuntalaiset saavat tukea oman terveytensä hoitamiseen ja ylläpitämiseen moniammatillisen yhteistyön avulla. Erikoislääkäripalveluiden saatavuutta parannetaan perus</w:t>
      </w:r>
      <w:r>
        <w:rPr>
          <w:color w:val="000000"/>
        </w:rPr>
        <w:t>terveydenhuollossa säännöllisten vastaanotto päivien avulla.</w:t>
      </w:r>
    </w:p>
    <w:p w14:paraId="7FD85939" w14:textId="77777777" w:rsidR="0014321E" w:rsidRDefault="00146B27">
      <w:r>
        <w:rPr>
          <w:color w:val="000000"/>
        </w:rPr>
        <w:t>b) lasten ja perheiden arjen tukeminen</w:t>
      </w:r>
    </w:p>
    <w:p w14:paraId="29E3DCEA" w14:textId="77777777" w:rsidR="0014321E" w:rsidRDefault="00146B27">
      <w:r>
        <w:rPr>
          <w:color w:val="000000"/>
        </w:rPr>
        <w:lastRenderedPageBreak/>
        <w:t>Lapsia ja perheitä kannustettiin liikkumaan ja tekemään yhdessä säännöllisesti, kuukausittain järjestettävien liikunnallisten tapahtumien avulla. Ennaltaehk</w:t>
      </w:r>
      <w:r>
        <w:rPr>
          <w:color w:val="000000"/>
        </w:rPr>
        <w:t xml:space="preserve">äisevän lapsiperheiden kotipalvelun saatavuutta pyrittiin parantamaan resurssointimuutoksilla. Toimintaa kehitetään vielä. </w:t>
      </w:r>
    </w:p>
    <w:p w14:paraId="259EC491" w14:textId="77777777" w:rsidR="0014321E" w:rsidRDefault="00146B27">
      <w:r>
        <w:rPr>
          <w:color w:val="000000"/>
        </w:rPr>
        <w:t>c) aikuisten ja ikäihmisten arjen tukeminen</w:t>
      </w:r>
    </w:p>
    <w:p w14:paraId="56E7B40F" w14:textId="77777777" w:rsidR="0014321E" w:rsidRDefault="00146B27">
      <w:r>
        <w:rPr>
          <w:color w:val="000000"/>
        </w:rPr>
        <w:t>Työttömien ja ikäihmisten ennaltaehkäiseviä terveystarkastuksia pyrittiin tarjoamaan mah</w:t>
      </w:r>
      <w:r>
        <w:rPr>
          <w:color w:val="000000"/>
        </w:rPr>
        <w:t>dollisimman laajasti kuntalaisille. Työntekijäresurssointia lisättiin. Ikäihmisten terveystarkastuksia tehtiin vuonna 2021 52 kappaletta. Näistä omaishoitajille tehtyjä oli 15 kappaletta ja 70-vuotta täyttäneille tehtyjä 36 kappaletta.</w:t>
      </w:r>
    </w:p>
    <w:p w14:paraId="11F384EF" w14:textId="77777777" w:rsidR="0014321E" w:rsidRDefault="00146B27">
      <w:r>
        <w:rPr>
          <w:color w:val="000000"/>
        </w:rPr>
        <w:t>Päiväkeskus Rantatuv</w:t>
      </w:r>
      <w:r>
        <w:rPr>
          <w:color w:val="000000"/>
        </w:rPr>
        <w:t>alla järjestetään kaikille kiinnostuneille avointa ryhmätoimintaa (mielenterveyskuntoutujien ryhmä, sekä kuntouttavan työtoiminnan ryhmiä. Avoimia ryhmiä ovat esim. ruokaryhmä, mielenterveyskuntoutujien ryhmä. Korona on vaikuttanut ryhmätoiminnan toteuttam</w:t>
      </w:r>
      <w:r>
        <w:rPr>
          <w:color w:val="000000"/>
        </w:rPr>
        <w:t>iseen vielä vuonna 2021 siten, että ryhmien kokoa on pitänyt rajoittaa ottaen huomioon esim. turvavälit.</w:t>
      </w:r>
    </w:p>
    <w:p w14:paraId="463F845D" w14:textId="77777777" w:rsidR="0014321E" w:rsidRDefault="00146B27">
      <w:r>
        <w:rPr>
          <w:color w:val="000000"/>
        </w:rPr>
        <w:t>6. Arvioinnin pohjalta syntyneet kehittämisasiat</w:t>
      </w:r>
    </w:p>
    <w:p w14:paraId="0DC5BED4" w14:textId="77777777" w:rsidR="0014321E" w:rsidRDefault="00146B27">
      <w:r>
        <w:rPr>
          <w:color w:val="000000"/>
        </w:rPr>
        <w:t>Indikaattoreista esiin tulleeseen nuorten yksinäisyyteen ja käytännön työssä esille tulleeseen ikäihmi</w:t>
      </w:r>
      <w:r>
        <w:rPr>
          <w:color w:val="000000"/>
        </w:rPr>
        <w:t>sten yksinäisyyteen tulee reagoida. Osin näihin on jo reagoitukin. Sivistyspalveluissa on käynnistetty Suomen harrastamisen mallin hanke ja palkattu koulunuoriso-ohjaaja sekä vastaava koulukuraattori. Kouluterveyskyselyjen tulosten pohjalta laaditaan suunn</w:t>
      </w:r>
      <w:r>
        <w:rPr>
          <w:color w:val="000000"/>
        </w:rPr>
        <w:t>itelma lasten ja nuorten hyvinvoinnin edistämiseksi. Ikäihmiset ovat toivoneet kuntaan kuntalaisten kohtaamispaikkaa. Asiaa selvitetään.</w:t>
      </w:r>
    </w:p>
    <w:p w14:paraId="763672BA" w14:textId="77777777" w:rsidR="0014321E" w:rsidRDefault="00146B27">
      <w:r>
        <w:rPr>
          <w:color w:val="000000"/>
        </w:rPr>
        <w:t>Ikäihmisten terveystarkastusten suorittamista on kehitetty, mutta asiassa on edelleen kehittämistä, jotta kaikille terv</w:t>
      </w:r>
      <w:r>
        <w:rPr>
          <w:color w:val="000000"/>
        </w:rPr>
        <w:t xml:space="preserve">eystarkastuksiin oikeutetuille saadaan suoritettu terveystarkastukset. Myös lapsiperheiden kotipalvelua on kehitetty, mutta henkilöstöresurssoinnissa ja palveluprosessissa on edelleen parannettavaa. </w:t>
      </w:r>
    </w:p>
    <w:p w14:paraId="21DC2DC0" w14:textId="77777777" w:rsidR="0014321E" w:rsidRDefault="00146B27">
      <w:r>
        <w:rPr>
          <w:color w:val="000000"/>
        </w:rPr>
        <w:t>Korona on aiheuttanut palveluille haasteita. Esimerkiksi</w:t>
      </w:r>
      <w:r>
        <w:rPr>
          <w:color w:val="000000"/>
        </w:rPr>
        <w:t xml:space="preserve"> ikäihmisten päivätoimintaa ei ole voitu toteuttaa suunnitelmien mukaisesti. Keminmaan kunta on selvinnyt hyvinvoinnin ja terveyden edistämisen työssä pandemiasta kuitenkin melko hyvin järjestäen palveluja joustavasti ja rajoitukset huomioon ottaen. </w:t>
      </w:r>
    </w:p>
    <w:p w14:paraId="16D3F30C" w14:textId="77777777" w:rsidR="0014321E" w:rsidRDefault="00146B27">
      <w:r>
        <w:br/>
      </w:r>
    </w:p>
    <w:p w14:paraId="5C1FD419" w14:textId="77777777" w:rsidR="0014321E" w:rsidRDefault="00146B27">
      <w:r>
        <w:br/>
      </w:r>
    </w:p>
    <w:p w14:paraId="4C189A86" w14:textId="77777777" w:rsidR="0014321E" w:rsidRDefault="00146B27">
      <w:r>
        <w:br/>
      </w:r>
    </w:p>
    <w:p w14:paraId="66ECDF8B" w14:textId="77777777" w:rsidR="0014321E" w:rsidRDefault="00146B27">
      <w:r>
        <w:br/>
      </w:r>
    </w:p>
    <w:p w14:paraId="2848C1AC" w14:textId="77777777" w:rsidR="0014321E" w:rsidRDefault="00146B27">
      <w:r>
        <w:br/>
      </w:r>
    </w:p>
    <w:p w14:paraId="0A3AA5B9" w14:textId="77777777" w:rsidR="0014321E" w:rsidRDefault="00146B27">
      <w:r>
        <w:br/>
      </w:r>
    </w:p>
    <w:p w14:paraId="06F47391" w14:textId="77777777" w:rsidR="0014321E" w:rsidRDefault="00146B27">
      <w:r>
        <w:br/>
      </w:r>
    </w:p>
    <w:p w14:paraId="6B022E7B" w14:textId="77777777" w:rsidR="0014321E" w:rsidRDefault="00146B27">
      <w:r>
        <w:br/>
      </w:r>
    </w:p>
    <w:p w14:paraId="4DBE1659" w14:textId="77777777" w:rsidR="0014321E" w:rsidRDefault="00146B27">
      <w:r>
        <w:br/>
      </w:r>
    </w:p>
    <w:p w14:paraId="106C434E" w14:textId="77777777" w:rsidR="0014321E" w:rsidRDefault="0014321E"/>
    <w:p w14:paraId="245EBB30" w14:textId="77777777" w:rsidR="0014321E" w:rsidRDefault="0014321E"/>
    <w:p w14:paraId="613FEE96" w14:textId="77777777" w:rsidR="0014321E" w:rsidRDefault="0014321E"/>
    <w:p w14:paraId="6CB0DBA3" w14:textId="77777777" w:rsidR="0014321E" w:rsidRDefault="00146B27">
      <w:r>
        <w:rPr>
          <w:color w:val="000000"/>
        </w:rPr>
        <w:t>Osaaminen ja kulttuuri</w:t>
      </w:r>
    </w:p>
    <w:p w14:paraId="57E6F2AD" w14:textId="77777777" w:rsidR="0014321E" w:rsidRDefault="0014321E"/>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670"/>
        <w:gridCol w:w="2750"/>
        <w:gridCol w:w="2354"/>
        <w:gridCol w:w="2723"/>
      </w:tblGrid>
      <w:tr w:rsidR="0014321E" w14:paraId="5DFF1598" w14:textId="77777777">
        <w:trPr>
          <w:trHeight w:val="45"/>
          <w:tblCellSpacing w:w="0" w:type="auto"/>
        </w:trPr>
        <w:tc>
          <w:tcPr>
            <w:tcW w:w="249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1F8B76E" w14:textId="77777777" w:rsidR="0014321E" w:rsidRDefault="00146B27">
            <w:r>
              <w:rPr>
                <w:b/>
                <w:color w:val="000000"/>
              </w:rPr>
              <w:t xml:space="preserve">Tavoite </w:t>
            </w:r>
          </w:p>
        </w:tc>
        <w:tc>
          <w:tcPr>
            <w:tcW w:w="389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DA1D5F8" w14:textId="77777777" w:rsidR="0014321E" w:rsidRDefault="00146B27">
            <w:r>
              <w:rPr>
                <w:b/>
                <w:color w:val="000000"/>
              </w:rPr>
              <w:t>Toimenpiteet ja vastuutaho</w:t>
            </w:r>
          </w:p>
        </w:tc>
        <w:tc>
          <w:tcPr>
            <w:tcW w:w="338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49A7138" w14:textId="77777777" w:rsidR="0014321E" w:rsidRDefault="00146B27">
            <w:r>
              <w:rPr>
                <w:b/>
                <w:color w:val="000000"/>
              </w:rPr>
              <w:t>Resurssit</w:t>
            </w:r>
          </w:p>
        </w:tc>
        <w:tc>
          <w:tcPr>
            <w:tcW w:w="38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3F66149" w14:textId="77777777" w:rsidR="0014321E" w:rsidRDefault="00146B27">
            <w:r>
              <w:rPr>
                <w:b/>
                <w:color w:val="000000"/>
              </w:rPr>
              <w:t>Arviointimittarit</w:t>
            </w:r>
          </w:p>
        </w:tc>
      </w:tr>
      <w:tr w:rsidR="0014321E" w14:paraId="444AFD66" w14:textId="77777777">
        <w:trPr>
          <w:trHeight w:val="45"/>
          <w:tblCellSpacing w:w="0" w:type="auto"/>
        </w:trPr>
        <w:tc>
          <w:tcPr>
            <w:tcW w:w="2492"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DEC4D86" w14:textId="77777777" w:rsidR="0014321E" w:rsidRDefault="00146B27">
            <w:r>
              <w:rPr>
                <w:color w:val="000000"/>
              </w:rPr>
              <w:t xml:space="preserve">Hyviä alkuja ja varhaisia kohtaamisia </w:t>
            </w:r>
          </w:p>
        </w:tc>
        <w:tc>
          <w:tcPr>
            <w:tcW w:w="389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D66D756" w14:textId="77777777" w:rsidR="0014321E" w:rsidRDefault="00146B27">
            <w:r>
              <w:rPr>
                <w:color w:val="000000"/>
              </w:rPr>
              <w:t xml:space="preserve">Luodaan uusia keinoja lasten terveyden ja hyvinvoinnin edistämiseen mm. hyvän yleisen tuen </w:t>
            </w:r>
            <w:r>
              <w:rPr>
                <w:color w:val="000000"/>
              </w:rPr>
              <w:t>kehittäminen.</w:t>
            </w:r>
          </w:p>
        </w:tc>
        <w:tc>
          <w:tcPr>
            <w:tcW w:w="338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D5FC6EC" w14:textId="77777777" w:rsidR="0014321E" w:rsidRDefault="00146B27">
            <w:r>
              <w:rPr>
                <w:color w:val="000000"/>
              </w:rPr>
              <w:t>Toteutetaan hanketyötä lasten terveyden ja hyvinvoinnin edistämiseksi</w:t>
            </w:r>
          </w:p>
        </w:tc>
        <w:tc>
          <w:tcPr>
            <w:tcW w:w="38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E5F2CEB" w14:textId="77777777" w:rsidR="0014321E" w:rsidRDefault="00146B27">
            <w:r>
              <w:rPr>
                <w:color w:val="000000"/>
              </w:rPr>
              <w:t>Arvioidaan toteutumista toimintakausisuunnitelman arviointiosuudessa ja hankeraportissa</w:t>
            </w:r>
          </w:p>
        </w:tc>
      </w:tr>
      <w:tr w:rsidR="0014321E" w14:paraId="063A591A" w14:textId="77777777">
        <w:trPr>
          <w:trHeight w:val="45"/>
          <w:tblCellSpacing w:w="0" w:type="auto"/>
        </w:trPr>
        <w:tc>
          <w:tcPr>
            <w:tcW w:w="0" w:type="auto"/>
            <w:vMerge/>
            <w:tcBorders>
              <w:top w:val="nil"/>
              <w:left w:val="single" w:sz="8" w:space="0" w:color="000000"/>
              <w:bottom w:val="single" w:sz="8" w:space="0" w:color="000000"/>
              <w:right w:val="single" w:sz="8" w:space="0" w:color="000000"/>
            </w:tcBorders>
          </w:tcPr>
          <w:p w14:paraId="0BE81D95" w14:textId="77777777" w:rsidR="0014321E" w:rsidRDefault="0014321E"/>
        </w:tc>
        <w:tc>
          <w:tcPr>
            <w:tcW w:w="389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2C38357" w14:textId="77777777" w:rsidR="0014321E" w:rsidRDefault="00146B27">
            <w:r>
              <w:rPr>
                <w:color w:val="000000"/>
              </w:rPr>
              <w:t>Arviointi 2021</w:t>
            </w:r>
          </w:p>
          <w:p w14:paraId="019292E0" w14:textId="77777777" w:rsidR="0014321E" w:rsidRDefault="00146B27">
            <w:r>
              <w:rPr>
                <w:color w:val="000000"/>
              </w:rPr>
              <w:t>Esiopetuksessa ja varhaiskasvatuksessa on kehitetty hyvää yleistä tukea erilaisilla koulutuksilla ja selkeillä tavoitteiden asetteluilla. Rakenteilla on mahdollistettu toiminnan toteutuminen sekä arvointi. Hyvän yleisen tuen toiminnallisia muotoja mm: - pi</w:t>
            </w:r>
            <w:r>
              <w:rPr>
                <w:color w:val="000000"/>
              </w:rPr>
              <w:t xml:space="preserve">enryhmätoiminta, toiminnan eriyttäminen, ryhmien joustava muuntelu ja oppimisympäristöjen muokkaaminen. </w:t>
            </w:r>
          </w:p>
          <w:p w14:paraId="6F194EEC" w14:textId="77777777" w:rsidR="0014321E" w:rsidRDefault="00146B27">
            <w:r>
              <w:rPr>
                <w:color w:val="000000"/>
              </w:rPr>
              <w:t>Hyvinvointiohjaajan varhaiskasvatukseen suunnatuilla liikuntatuokioilla on järjestetty liikunnallista ohjattua toimintaa, joiden tarkoituksena on ollut</w:t>
            </w:r>
            <w:r>
              <w:rPr>
                <w:color w:val="000000"/>
              </w:rPr>
              <w:t xml:space="preserve"> lisätä lasten liikkumista. Liikuntatuokiot on tuonut leikin ja ilon kautta hyvinvointia lasten arkeen.</w:t>
            </w:r>
          </w:p>
          <w:p w14:paraId="38F5B2BD" w14:textId="77777777" w:rsidR="0014321E" w:rsidRDefault="00146B27">
            <w:r>
              <w:br/>
            </w:r>
          </w:p>
        </w:tc>
        <w:tc>
          <w:tcPr>
            <w:tcW w:w="338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4D6DD8B" w14:textId="77777777" w:rsidR="0014321E" w:rsidRDefault="0014321E"/>
        </w:tc>
        <w:tc>
          <w:tcPr>
            <w:tcW w:w="38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1FDF205" w14:textId="77777777" w:rsidR="0014321E" w:rsidRDefault="0014321E"/>
        </w:tc>
      </w:tr>
      <w:tr w:rsidR="0014321E" w14:paraId="3F9DC4E3" w14:textId="77777777">
        <w:trPr>
          <w:trHeight w:val="45"/>
          <w:tblCellSpacing w:w="0" w:type="auto"/>
        </w:trPr>
        <w:tc>
          <w:tcPr>
            <w:tcW w:w="2492"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778DF2B" w14:textId="77777777" w:rsidR="0014321E" w:rsidRDefault="00146B27">
            <w:r>
              <w:rPr>
                <w:color w:val="000000"/>
              </w:rPr>
              <w:t xml:space="preserve">Kasvua ihmisenä ja yhteiskunnan jäsenenä </w:t>
            </w:r>
          </w:p>
        </w:tc>
        <w:tc>
          <w:tcPr>
            <w:tcW w:w="389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31618E1" w14:textId="77777777" w:rsidR="0014321E" w:rsidRDefault="00146B27">
            <w:r>
              <w:rPr>
                <w:color w:val="000000"/>
              </w:rPr>
              <w:t>Nuorisovaltuustotoiminnan vaikuttavuuden lisääminen</w:t>
            </w:r>
          </w:p>
        </w:tc>
        <w:tc>
          <w:tcPr>
            <w:tcW w:w="338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1C53706" w14:textId="77777777" w:rsidR="0014321E" w:rsidRDefault="00146B27">
            <w:r>
              <w:rPr>
                <w:color w:val="000000"/>
              </w:rPr>
              <w:t xml:space="preserve">Nuorisovaltuuston jäsenet ja </w:t>
            </w:r>
            <w:r>
              <w:rPr>
                <w:color w:val="000000"/>
              </w:rPr>
              <w:t>vapaa-aikapalvelujen henkilöstö</w:t>
            </w:r>
          </w:p>
        </w:tc>
        <w:tc>
          <w:tcPr>
            <w:tcW w:w="38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5DCB879" w14:textId="77777777" w:rsidR="0014321E" w:rsidRDefault="00146B27">
            <w:r>
              <w:rPr>
                <w:color w:val="000000"/>
              </w:rPr>
              <w:t>Vaikuttavuuden määrä</w:t>
            </w:r>
          </w:p>
        </w:tc>
      </w:tr>
      <w:tr w:rsidR="0014321E" w14:paraId="7F0F1570" w14:textId="77777777">
        <w:trPr>
          <w:trHeight w:val="45"/>
          <w:tblCellSpacing w:w="0" w:type="auto"/>
        </w:trPr>
        <w:tc>
          <w:tcPr>
            <w:tcW w:w="0" w:type="auto"/>
            <w:vMerge/>
            <w:tcBorders>
              <w:top w:val="nil"/>
              <w:left w:val="single" w:sz="8" w:space="0" w:color="000000"/>
              <w:bottom w:val="single" w:sz="8" w:space="0" w:color="000000"/>
              <w:right w:val="single" w:sz="8" w:space="0" w:color="000000"/>
            </w:tcBorders>
          </w:tcPr>
          <w:p w14:paraId="22970485" w14:textId="77777777" w:rsidR="0014321E" w:rsidRDefault="0014321E"/>
        </w:tc>
        <w:tc>
          <w:tcPr>
            <w:tcW w:w="389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69523CE" w14:textId="77777777" w:rsidR="0014321E" w:rsidRDefault="00146B27">
            <w:r>
              <w:rPr>
                <w:color w:val="000000"/>
              </w:rPr>
              <w:t>Arviointi 2021</w:t>
            </w:r>
          </w:p>
          <w:p w14:paraId="728B663B" w14:textId="77777777" w:rsidR="0014321E" w:rsidRDefault="00146B27">
            <w:r>
              <w:rPr>
                <w:color w:val="000000"/>
              </w:rPr>
              <w:t xml:space="preserve">Keminmaan nuorisovaltuustossa on 8 varsinaista jäsentä ja 6 varajäsentä. Vuonna 2021 nuorisovaltuusto on pitänyt 7 kokousta. </w:t>
            </w:r>
            <w:r>
              <w:rPr>
                <w:color w:val="000000"/>
              </w:rPr>
              <w:lastRenderedPageBreak/>
              <w:t xml:space="preserve">Nuorisovaltuusto on järjestänyt syyskaudella 2021 mm. </w:t>
            </w:r>
            <w:r>
              <w:rPr>
                <w:color w:val="000000"/>
              </w:rPr>
              <w:t>Yökahvilatoimintaa nuorisotila Kontissa.</w:t>
            </w:r>
          </w:p>
          <w:p w14:paraId="68DDE1D0" w14:textId="77777777" w:rsidR="0014321E" w:rsidRDefault="00146B27">
            <w:r>
              <w:rPr>
                <w:color w:val="000000"/>
              </w:rPr>
              <w:t>Aluhallintoviraston avustusrahalla toteutetussa tyttöryhmässä on harjoiteltu arjen taitoja mm. ruokaa laittamalla. Hyvinvointia tytöille on saatu erilaisten toimintojen kautta, kuten lumikenkäily, lautapelit, käsity</w:t>
            </w:r>
            <w:r>
              <w:rPr>
                <w:color w:val="000000"/>
              </w:rPr>
              <w:t>öt ja askartelu ym. kivaa toimintaa yhdessä. Koronapandemian vaikutuksia on yritetty toiminnan avulla helpottamaan, yhteisen tekemisen ja yhdessä olemisen kautta.</w:t>
            </w:r>
          </w:p>
        </w:tc>
        <w:tc>
          <w:tcPr>
            <w:tcW w:w="338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32CD67C" w14:textId="77777777" w:rsidR="0014321E" w:rsidRDefault="0014321E"/>
        </w:tc>
        <w:tc>
          <w:tcPr>
            <w:tcW w:w="38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A2D186F" w14:textId="77777777" w:rsidR="0014321E" w:rsidRDefault="0014321E"/>
        </w:tc>
      </w:tr>
      <w:tr w:rsidR="0014321E" w14:paraId="553D9C54" w14:textId="77777777">
        <w:trPr>
          <w:trHeight w:val="45"/>
          <w:tblCellSpacing w:w="0" w:type="auto"/>
        </w:trPr>
        <w:tc>
          <w:tcPr>
            <w:tcW w:w="2492"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0B675F5" w14:textId="77777777" w:rsidR="0014321E" w:rsidRDefault="00146B27">
            <w:r>
              <w:rPr>
                <w:color w:val="000000"/>
              </w:rPr>
              <w:t xml:space="preserve">Elinikäistä oppimista </w:t>
            </w:r>
          </w:p>
        </w:tc>
        <w:tc>
          <w:tcPr>
            <w:tcW w:w="389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2D7ECAD" w14:textId="77777777" w:rsidR="0014321E" w:rsidRDefault="00146B27">
            <w:r>
              <w:rPr>
                <w:color w:val="000000"/>
              </w:rPr>
              <w:t xml:space="preserve">Kaksivuotisen esiopetuksen kokeilu, koko ikäluokka vuosina </w:t>
            </w:r>
            <w:r>
              <w:rPr>
                <w:color w:val="000000"/>
              </w:rPr>
              <w:t>2021-2024.</w:t>
            </w:r>
          </w:p>
        </w:tc>
        <w:tc>
          <w:tcPr>
            <w:tcW w:w="338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09F9D49" w14:textId="77777777" w:rsidR="0014321E" w:rsidRDefault="00146B27">
            <w:r>
              <w:rPr>
                <w:color w:val="000000"/>
              </w:rPr>
              <w:t>Toiminnan edellyttämä henkilöstöresurssi ja tilat sekä opetussuunnitelman ja lukuvuosisuunnitelman laatiminen.</w:t>
            </w:r>
          </w:p>
        </w:tc>
        <w:tc>
          <w:tcPr>
            <w:tcW w:w="38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661E93C" w14:textId="77777777" w:rsidR="0014321E" w:rsidRDefault="00146B27">
            <w:r>
              <w:rPr>
                <w:color w:val="000000"/>
              </w:rPr>
              <w:t>Osallistumisaste ja valtakunnallinen seurantatutkimukset. Kokeilun vaikuttavuuden arviointi.</w:t>
            </w:r>
          </w:p>
        </w:tc>
      </w:tr>
      <w:tr w:rsidR="0014321E" w14:paraId="7811257F" w14:textId="77777777">
        <w:trPr>
          <w:trHeight w:val="45"/>
          <w:tblCellSpacing w:w="0" w:type="auto"/>
        </w:trPr>
        <w:tc>
          <w:tcPr>
            <w:tcW w:w="0" w:type="auto"/>
            <w:vMerge/>
            <w:tcBorders>
              <w:top w:val="nil"/>
              <w:left w:val="single" w:sz="8" w:space="0" w:color="000000"/>
              <w:bottom w:val="single" w:sz="8" w:space="0" w:color="000000"/>
              <w:right w:val="single" w:sz="8" w:space="0" w:color="000000"/>
            </w:tcBorders>
          </w:tcPr>
          <w:p w14:paraId="37A3342F" w14:textId="77777777" w:rsidR="0014321E" w:rsidRDefault="0014321E"/>
        </w:tc>
        <w:tc>
          <w:tcPr>
            <w:tcW w:w="389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B15B79C" w14:textId="77777777" w:rsidR="0014321E" w:rsidRDefault="00146B27">
            <w:r>
              <w:rPr>
                <w:color w:val="000000"/>
              </w:rPr>
              <w:t>Arviointi 2021</w:t>
            </w:r>
          </w:p>
          <w:p w14:paraId="5B31888D" w14:textId="77777777" w:rsidR="0014321E" w:rsidRDefault="00146B27">
            <w:r>
              <w:rPr>
                <w:color w:val="000000"/>
              </w:rPr>
              <w:t xml:space="preserve">Kunta on mukana kaksivuotisen esiopetuksen valtakunnallisena kokeilussa 1.8.2021 - 31.5.2024. Kokeilu on lähtenyt käyntiin tavoitteiden mukaisesti. Henkilökuntaa palkattiin lisää, ja edelleen arvioidaan henkilökunnan tarvetta. </w:t>
            </w:r>
          </w:p>
        </w:tc>
        <w:tc>
          <w:tcPr>
            <w:tcW w:w="338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65081DC" w14:textId="77777777" w:rsidR="0014321E" w:rsidRDefault="0014321E"/>
        </w:tc>
        <w:tc>
          <w:tcPr>
            <w:tcW w:w="38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9929955" w14:textId="77777777" w:rsidR="0014321E" w:rsidRDefault="0014321E"/>
        </w:tc>
      </w:tr>
      <w:tr w:rsidR="0014321E" w14:paraId="1A912D52" w14:textId="77777777">
        <w:trPr>
          <w:trHeight w:val="45"/>
          <w:tblCellSpacing w:w="0" w:type="auto"/>
        </w:trPr>
        <w:tc>
          <w:tcPr>
            <w:tcW w:w="2492"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4D86E40" w14:textId="77777777" w:rsidR="0014321E" w:rsidRDefault="00146B27">
            <w:r>
              <w:rPr>
                <w:color w:val="000000"/>
              </w:rPr>
              <w:t xml:space="preserve">Yhdenvertaisia mahdollisuuksia itsensä toteuttamiseen ja mielekkääseen elämään </w:t>
            </w:r>
          </w:p>
        </w:tc>
        <w:tc>
          <w:tcPr>
            <w:tcW w:w="389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E0A637E" w14:textId="77777777" w:rsidR="0014321E" w:rsidRDefault="00146B27">
            <w:r>
              <w:rPr>
                <w:color w:val="000000"/>
              </w:rPr>
              <w:t>Osallisuuden edistämisen arviointi vuosikellon mukaisesti</w:t>
            </w:r>
          </w:p>
        </w:tc>
        <w:tc>
          <w:tcPr>
            <w:tcW w:w="338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F97B53C" w14:textId="77777777" w:rsidR="0014321E" w:rsidRDefault="00146B27">
            <w:r>
              <w:rPr>
                <w:color w:val="000000"/>
              </w:rPr>
              <w:t>Laadun arvioinnin kyselyt huoltajille</w:t>
            </w:r>
          </w:p>
        </w:tc>
        <w:tc>
          <w:tcPr>
            <w:tcW w:w="38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A109E2E" w14:textId="77777777" w:rsidR="0014321E" w:rsidRDefault="00146B27">
            <w:r>
              <w:rPr>
                <w:color w:val="000000"/>
              </w:rPr>
              <w:t>Sähköinen kysely, vastaajien määrät.</w:t>
            </w:r>
          </w:p>
        </w:tc>
      </w:tr>
      <w:tr w:rsidR="0014321E" w14:paraId="4824EB98" w14:textId="77777777">
        <w:trPr>
          <w:trHeight w:val="45"/>
          <w:tblCellSpacing w:w="0" w:type="auto"/>
        </w:trPr>
        <w:tc>
          <w:tcPr>
            <w:tcW w:w="0" w:type="auto"/>
            <w:vMerge/>
            <w:tcBorders>
              <w:top w:val="nil"/>
              <w:left w:val="single" w:sz="8" w:space="0" w:color="000000"/>
              <w:bottom w:val="single" w:sz="8" w:space="0" w:color="000000"/>
              <w:right w:val="single" w:sz="8" w:space="0" w:color="000000"/>
            </w:tcBorders>
          </w:tcPr>
          <w:p w14:paraId="4E8457C3" w14:textId="77777777" w:rsidR="0014321E" w:rsidRDefault="0014321E"/>
        </w:tc>
        <w:tc>
          <w:tcPr>
            <w:tcW w:w="389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627BDCA" w14:textId="77777777" w:rsidR="0014321E" w:rsidRDefault="00146B27">
            <w:r>
              <w:rPr>
                <w:color w:val="000000"/>
              </w:rPr>
              <w:t xml:space="preserve">Matalan kynnyksen toimintojen </w:t>
            </w:r>
            <w:r>
              <w:rPr>
                <w:color w:val="000000"/>
              </w:rPr>
              <w:t>kehittäminen osallistamalla kuntalaiset</w:t>
            </w:r>
          </w:p>
        </w:tc>
        <w:tc>
          <w:tcPr>
            <w:tcW w:w="338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DA8C213" w14:textId="77777777" w:rsidR="0014321E" w:rsidRDefault="00146B27">
            <w:r>
              <w:rPr>
                <w:color w:val="000000"/>
              </w:rPr>
              <w:t>Vapaa-aikapalvelujen henkilöstö</w:t>
            </w:r>
          </w:p>
        </w:tc>
        <w:tc>
          <w:tcPr>
            <w:tcW w:w="38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E2A4EFC" w14:textId="77777777" w:rsidR="0014321E" w:rsidRDefault="00146B27">
            <w:r>
              <w:rPr>
                <w:color w:val="000000"/>
              </w:rPr>
              <w:t>Matalan kynnyksen toimintojen määrä</w:t>
            </w:r>
          </w:p>
        </w:tc>
      </w:tr>
      <w:tr w:rsidR="0014321E" w14:paraId="3A35719A" w14:textId="77777777">
        <w:trPr>
          <w:trHeight w:val="45"/>
          <w:tblCellSpacing w:w="0" w:type="auto"/>
        </w:trPr>
        <w:tc>
          <w:tcPr>
            <w:tcW w:w="0" w:type="auto"/>
            <w:vMerge/>
            <w:tcBorders>
              <w:top w:val="nil"/>
              <w:left w:val="single" w:sz="8" w:space="0" w:color="000000"/>
              <w:bottom w:val="single" w:sz="8" w:space="0" w:color="000000"/>
              <w:right w:val="single" w:sz="8" w:space="0" w:color="000000"/>
            </w:tcBorders>
          </w:tcPr>
          <w:p w14:paraId="4B6EFC16" w14:textId="77777777" w:rsidR="0014321E" w:rsidRDefault="0014321E"/>
        </w:tc>
        <w:tc>
          <w:tcPr>
            <w:tcW w:w="389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BC9B7F9" w14:textId="77777777" w:rsidR="0014321E" w:rsidRDefault="00146B27">
            <w:r>
              <w:rPr>
                <w:color w:val="000000"/>
              </w:rPr>
              <w:t>Arviointi 2021</w:t>
            </w:r>
          </w:p>
          <w:p w14:paraId="04A3BF73" w14:textId="77777777" w:rsidR="0014321E" w:rsidRDefault="00146B27">
            <w:r>
              <w:rPr>
                <w:color w:val="000000"/>
              </w:rPr>
              <w:t xml:space="preserve">Vapaa-aikapalveujen vuonna 2021 toiminnot on järjestetty koronarajoitukset huomioiden. Kaikki </w:t>
            </w:r>
            <w:r>
              <w:rPr>
                <w:color w:val="000000"/>
              </w:rPr>
              <w:lastRenderedPageBreak/>
              <w:t xml:space="preserve">palvelut ovat ollet ns. matalan kynnyksen palveluja; maksuttomia ja kohdennettuja eri ikäryhmille. </w:t>
            </w:r>
          </w:p>
          <w:p w14:paraId="18F45926" w14:textId="77777777" w:rsidR="0014321E" w:rsidRDefault="00146B27">
            <w:r>
              <w:rPr>
                <w:color w:val="000000"/>
              </w:rPr>
              <w:t>Päihdevalistusta Pää on pääasia- järjestetty joka koulussa 6.l</w:t>
            </w:r>
            <w:r>
              <w:rPr>
                <w:color w:val="000000"/>
              </w:rPr>
              <w:t xml:space="preserve">uokkalaisille. </w:t>
            </w:r>
          </w:p>
        </w:tc>
        <w:tc>
          <w:tcPr>
            <w:tcW w:w="338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10CCD62" w14:textId="77777777" w:rsidR="0014321E" w:rsidRDefault="0014321E"/>
        </w:tc>
        <w:tc>
          <w:tcPr>
            <w:tcW w:w="386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3302CDA" w14:textId="77777777" w:rsidR="0014321E" w:rsidRDefault="0014321E"/>
        </w:tc>
      </w:tr>
    </w:tbl>
    <w:p w14:paraId="2F53E295" w14:textId="77777777" w:rsidR="0014321E" w:rsidRDefault="0014321E"/>
    <w:p w14:paraId="40284C77" w14:textId="77777777" w:rsidR="0014321E" w:rsidRDefault="00146B27">
      <w:r>
        <w:rPr>
          <w:b/>
          <w:color w:val="000000"/>
        </w:rPr>
        <w:t>Paikallisuus ja demokratia</w:t>
      </w:r>
    </w:p>
    <w:p w14:paraId="650A3F01" w14:textId="77777777" w:rsidR="0014321E" w:rsidRDefault="0014321E"/>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695"/>
        <w:gridCol w:w="2933"/>
        <w:gridCol w:w="2178"/>
        <w:gridCol w:w="2691"/>
      </w:tblGrid>
      <w:tr w:rsidR="0014321E" w14:paraId="06F098E3" w14:textId="77777777">
        <w:trPr>
          <w:trHeight w:val="45"/>
          <w:tblCellSpacing w:w="0" w:type="auto"/>
        </w:trPr>
        <w:tc>
          <w:tcPr>
            <w:tcW w:w="256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51FF808" w14:textId="77777777" w:rsidR="0014321E" w:rsidRDefault="00146B27">
            <w:r>
              <w:rPr>
                <w:b/>
                <w:color w:val="000000"/>
              </w:rPr>
              <w:t xml:space="preserve">Tavoite </w:t>
            </w:r>
          </w:p>
        </w:tc>
        <w:tc>
          <w:tcPr>
            <w:tcW w:w="419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67B2F9C" w14:textId="77777777" w:rsidR="0014321E" w:rsidRDefault="00146B27">
            <w:r>
              <w:rPr>
                <w:b/>
                <w:color w:val="000000"/>
              </w:rPr>
              <w:t>Toimenpiteet ja vastuutaho</w:t>
            </w:r>
          </w:p>
        </w:tc>
        <w:tc>
          <w:tcPr>
            <w:tcW w:w="313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EDE524E" w14:textId="77777777" w:rsidR="0014321E" w:rsidRDefault="00146B27">
            <w:r>
              <w:rPr>
                <w:b/>
                <w:color w:val="000000"/>
              </w:rPr>
              <w:t>Resurssit</w:t>
            </w:r>
          </w:p>
        </w:tc>
        <w:tc>
          <w:tcPr>
            <w:tcW w:w="37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20863FC" w14:textId="77777777" w:rsidR="0014321E" w:rsidRDefault="00146B27">
            <w:r>
              <w:rPr>
                <w:b/>
                <w:color w:val="000000"/>
              </w:rPr>
              <w:t>Arviointimittarit</w:t>
            </w:r>
          </w:p>
        </w:tc>
      </w:tr>
      <w:tr w:rsidR="0014321E" w14:paraId="4DA36DFD" w14:textId="77777777">
        <w:trPr>
          <w:trHeight w:val="45"/>
          <w:tblCellSpacing w:w="0" w:type="auto"/>
        </w:trPr>
        <w:tc>
          <w:tcPr>
            <w:tcW w:w="2566"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725E3E0" w14:textId="77777777" w:rsidR="0014321E" w:rsidRDefault="00146B27">
            <w:r>
              <w:rPr>
                <w:color w:val="000000"/>
              </w:rPr>
              <w:t xml:space="preserve">Aktiivisuus </w:t>
            </w:r>
          </w:p>
        </w:tc>
        <w:tc>
          <w:tcPr>
            <w:tcW w:w="419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3A3F70B" w14:textId="77777777" w:rsidR="0014321E" w:rsidRDefault="00146B27">
            <w:r>
              <w:rPr>
                <w:color w:val="000000"/>
              </w:rPr>
              <w:t>Kuntalaisten aktivointi oman hyvinvoinnin ja terveyden edistämiseksi</w:t>
            </w:r>
          </w:p>
        </w:tc>
        <w:tc>
          <w:tcPr>
            <w:tcW w:w="313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44945B4" w14:textId="77777777" w:rsidR="0014321E" w:rsidRDefault="00146B27">
            <w:r>
              <w:rPr>
                <w:color w:val="000000"/>
              </w:rPr>
              <w:t>Kuntalaisten osallisuuden vahvistaminen</w:t>
            </w:r>
          </w:p>
          <w:p w14:paraId="2A03C2AA" w14:textId="77777777" w:rsidR="0014321E" w:rsidRDefault="00146B27">
            <w:r>
              <w:rPr>
                <w:color w:val="000000"/>
              </w:rPr>
              <w:t>Palvelualueiden välinen yhteistyö</w:t>
            </w:r>
          </w:p>
        </w:tc>
        <w:tc>
          <w:tcPr>
            <w:tcW w:w="37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D4FB70A" w14:textId="77777777" w:rsidR="0014321E" w:rsidRDefault="00146B27">
            <w:r>
              <w:rPr>
                <w:color w:val="000000"/>
              </w:rPr>
              <w:t>Kunnan oma rahoitus; toimintakertomukset</w:t>
            </w:r>
          </w:p>
          <w:p w14:paraId="262DFF2F" w14:textId="77777777" w:rsidR="0014321E" w:rsidRDefault="00146B27">
            <w:r>
              <w:rPr>
                <w:color w:val="000000"/>
              </w:rPr>
              <w:t>Yhteistyö kolmannen sektorin kanssa</w:t>
            </w:r>
          </w:p>
        </w:tc>
      </w:tr>
      <w:tr w:rsidR="0014321E" w14:paraId="466BF2C0" w14:textId="77777777">
        <w:trPr>
          <w:trHeight w:val="45"/>
          <w:tblCellSpacing w:w="0" w:type="auto"/>
        </w:trPr>
        <w:tc>
          <w:tcPr>
            <w:tcW w:w="0" w:type="auto"/>
            <w:vMerge/>
            <w:tcBorders>
              <w:top w:val="nil"/>
              <w:left w:val="single" w:sz="8" w:space="0" w:color="000000"/>
              <w:bottom w:val="single" w:sz="8" w:space="0" w:color="000000"/>
              <w:right w:val="single" w:sz="8" w:space="0" w:color="000000"/>
            </w:tcBorders>
          </w:tcPr>
          <w:p w14:paraId="11BF5A6E" w14:textId="77777777" w:rsidR="0014321E" w:rsidRDefault="0014321E"/>
        </w:tc>
        <w:tc>
          <w:tcPr>
            <w:tcW w:w="419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4FCE76E" w14:textId="77777777" w:rsidR="0014321E" w:rsidRDefault="00146B27">
            <w:r>
              <w:rPr>
                <w:color w:val="000000"/>
              </w:rPr>
              <w:t>Peruspalveluiden saatavuus</w:t>
            </w:r>
          </w:p>
        </w:tc>
        <w:tc>
          <w:tcPr>
            <w:tcW w:w="313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5474D04" w14:textId="77777777" w:rsidR="0014321E" w:rsidRDefault="00146B27">
            <w:r>
              <w:rPr>
                <w:color w:val="000000"/>
              </w:rPr>
              <w:t>Palveluiden tarjoaminen ja toimittaminen sekä niiden kehittäminen</w:t>
            </w:r>
          </w:p>
        </w:tc>
        <w:tc>
          <w:tcPr>
            <w:tcW w:w="37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B625537" w14:textId="77777777" w:rsidR="0014321E" w:rsidRDefault="00146B27">
            <w:r>
              <w:rPr>
                <w:color w:val="000000"/>
              </w:rPr>
              <w:t xml:space="preserve">Ei vähennyksiä resursseihin ja </w:t>
            </w:r>
            <w:r>
              <w:rPr>
                <w:color w:val="000000"/>
              </w:rPr>
              <w:t>palveluiden saatavuus lain asettamissa määräajoissa</w:t>
            </w:r>
          </w:p>
        </w:tc>
      </w:tr>
      <w:tr w:rsidR="0014321E" w14:paraId="626C5C25" w14:textId="77777777">
        <w:trPr>
          <w:trHeight w:val="45"/>
          <w:tblCellSpacing w:w="0" w:type="auto"/>
        </w:trPr>
        <w:tc>
          <w:tcPr>
            <w:tcW w:w="0" w:type="auto"/>
            <w:vMerge/>
            <w:tcBorders>
              <w:top w:val="nil"/>
              <w:left w:val="single" w:sz="8" w:space="0" w:color="000000"/>
              <w:bottom w:val="single" w:sz="8" w:space="0" w:color="000000"/>
              <w:right w:val="single" w:sz="8" w:space="0" w:color="000000"/>
            </w:tcBorders>
          </w:tcPr>
          <w:p w14:paraId="364C8C70" w14:textId="77777777" w:rsidR="0014321E" w:rsidRDefault="0014321E"/>
        </w:tc>
        <w:tc>
          <w:tcPr>
            <w:tcW w:w="419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1B4729D" w14:textId="77777777" w:rsidR="0014321E" w:rsidRDefault="00146B27">
            <w:r>
              <w:rPr>
                <w:color w:val="000000"/>
              </w:rPr>
              <w:t>Järjestöfoorumin saaminen vakiintuneeksi käytännöksi</w:t>
            </w:r>
          </w:p>
        </w:tc>
        <w:tc>
          <w:tcPr>
            <w:tcW w:w="313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29DC746" w14:textId="77777777" w:rsidR="0014321E" w:rsidRDefault="00146B27">
            <w:r>
              <w:rPr>
                <w:color w:val="000000"/>
              </w:rPr>
              <w:t>Yhteistyö järjestöjen kanssa</w:t>
            </w:r>
          </w:p>
        </w:tc>
        <w:tc>
          <w:tcPr>
            <w:tcW w:w="37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9F2CB42" w14:textId="77777777" w:rsidR="0014321E" w:rsidRDefault="00146B27">
            <w:r>
              <w:rPr>
                <w:color w:val="000000"/>
              </w:rPr>
              <w:t>Toteutuneet tapaamiset ja toiminnat</w:t>
            </w:r>
          </w:p>
        </w:tc>
      </w:tr>
      <w:tr w:rsidR="0014321E" w14:paraId="49B3E8CF" w14:textId="77777777">
        <w:trPr>
          <w:trHeight w:val="45"/>
          <w:tblCellSpacing w:w="0" w:type="auto"/>
        </w:trPr>
        <w:tc>
          <w:tcPr>
            <w:tcW w:w="0" w:type="auto"/>
            <w:vMerge/>
            <w:tcBorders>
              <w:top w:val="nil"/>
              <w:left w:val="single" w:sz="8" w:space="0" w:color="000000"/>
              <w:bottom w:val="single" w:sz="8" w:space="0" w:color="000000"/>
              <w:right w:val="single" w:sz="8" w:space="0" w:color="000000"/>
            </w:tcBorders>
          </w:tcPr>
          <w:p w14:paraId="7217E7FB" w14:textId="77777777" w:rsidR="0014321E" w:rsidRDefault="0014321E"/>
        </w:tc>
        <w:tc>
          <w:tcPr>
            <w:tcW w:w="419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A2B81A5" w14:textId="77777777" w:rsidR="0014321E" w:rsidRDefault="00146B27">
            <w:r>
              <w:rPr>
                <w:color w:val="000000"/>
              </w:rPr>
              <w:t>Arviointi 2021</w:t>
            </w:r>
          </w:p>
          <w:p w14:paraId="12195B5B" w14:textId="77777777" w:rsidR="0014321E" w:rsidRDefault="00146B27">
            <w:r>
              <w:rPr>
                <w:color w:val="000000"/>
              </w:rPr>
              <w:t>Keminmaan vapaa-aikapalvelut järjesti kuntalaisille mahdollisuuden osallistua Kävelykilometri-kisaan, joka käytiin ajalla toukokuusta lokakuuhun vuonna 2021. Kilometrejä kisassa kertyi kuntalaisille yhteensä 3559,60 km, kisaan osallistujien kesken. Piensar</w:t>
            </w:r>
            <w:r>
              <w:rPr>
                <w:color w:val="000000"/>
              </w:rPr>
              <w:t xml:space="preserve">jansijoitus oli 102. Bensaa säästyi 249 litraa ja CO2 päästöjä säästyi 622 kg. </w:t>
            </w:r>
          </w:p>
          <w:p w14:paraId="71D25F50" w14:textId="77777777" w:rsidR="0014321E" w:rsidRDefault="00146B27">
            <w:r>
              <w:rPr>
                <w:color w:val="000000"/>
              </w:rPr>
              <w:t>Kunta on tuottanut peruspalvelut vuonna 2021 talous- ja toimintasuunnitelman mukaisesti huomioiden koronapandemia tuomat rajoitukset ja suositukset. Palvelualueilla on arvioitu</w:t>
            </w:r>
            <w:r>
              <w:rPr>
                <w:color w:val="000000"/>
              </w:rPr>
              <w:t xml:space="preserve"> palveluiden laatua ja riittävyyttä kyselyin ja käytännön havaintojen pohjalta. </w:t>
            </w:r>
          </w:p>
          <w:p w14:paraId="2E9F752D" w14:textId="77777777" w:rsidR="0014321E" w:rsidRDefault="00146B27">
            <w:r>
              <w:rPr>
                <w:color w:val="000000"/>
              </w:rPr>
              <w:lastRenderedPageBreak/>
              <w:t>Vuonna 2021 pidettiin yksi järjestöfoorumi.</w:t>
            </w:r>
          </w:p>
        </w:tc>
        <w:tc>
          <w:tcPr>
            <w:tcW w:w="313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65F1597" w14:textId="77777777" w:rsidR="0014321E" w:rsidRDefault="0014321E"/>
        </w:tc>
        <w:tc>
          <w:tcPr>
            <w:tcW w:w="37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8CC1E50" w14:textId="77777777" w:rsidR="0014321E" w:rsidRDefault="0014321E"/>
        </w:tc>
      </w:tr>
    </w:tbl>
    <w:p w14:paraId="15F72FE2" w14:textId="77777777" w:rsidR="0014321E" w:rsidRDefault="0014321E"/>
    <w:p w14:paraId="46F4AD0B" w14:textId="77777777" w:rsidR="0014321E" w:rsidRDefault="00146B27">
      <w:r>
        <w:rPr>
          <w:b/>
          <w:color w:val="000000"/>
        </w:rPr>
        <w:t>Laadukas elinympäristö ja elämän perusedellytykset</w:t>
      </w:r>
    </w:p>
    <w:p w14:paraId="339F64D3" w14:textId="77777777" w:rsidR="0014321E" w:rsidRDefault="0014321E"/>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521"/>
        <w:gridCol w:w="2744"/>
        <w:gridCol w:w="2304"/>
        <w:gridCol w:w="2928"/>
      </w:tblGrid>
      <w:tr w:rsidR="0014321E" w14:paraId="247C2C28" w14:textId="77777777">
        <w:trPr>
          <w:trHeight w:val="45"/>
          <w:tblCellSpacing w:w="0" w:type="auto"/>
        </w:trPr>
        <w:tc>
          <w:tcPr>
            <w:tcW w:w="234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4EBC6BA" w14:textId="77777777" w:rsidR="0014321E" w:rsidRDefault="00146B27">
            <w:r>
              <w:rPr>
                <w:b/>
                <w:color w:val="000000"/>
              </w:rPr>
              <w:t xml:space="preserve">Tavoite </w:t>
            </w:r>
          </w:p>
        </w:tc>
        <w:tc>
          <w:tcPr>
            <w:tcW w:w="387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4337967" w14:textId="77777777" w:rsidR="0014321E" w:rsidRDefault="00146B27">
            <w:r>
              <w:rPr>
                <w:b/>
                <w:color w:val="000000"/>
              </w:rPr>
              <w:t>Toimenpiteet ja vastuutaho</w:t>
            </w:r>
          </w:p>
        </w:tc>
        <w:tc>
          <w:tcPr>
            <w:tcW w:w="33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5C54839" w14:textId="77777777" w:rsidR="0014321E" w:rsidRDefault="00146B27">
            <w:r>
              <w:rPr>
                <w:b/>
                <w:color w:val="000000"/>
              </w:rPr>
              <w:t>Resurssit</w:t>
            </w:r>
          </w:p>
        </w:tc>
        <w:tc>
          <w:tcPr>
            <w:tcW w:w="410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C708A73" w14:textId="77777777" w:rsidR="0014321E" w:rsidRDefault="00146B27">
            <w:r>
              <w:rPr>
                <w:b/>
                <w:color w:val="000000"/>
              </w:rPr>
              <w:t>Arviointimittarit</w:t>
            </w:r>
          </w:p>
        </w:tc>
      </w:tr>
      <w:tr w:rsidR="0014321E" w14:paraId="03797D99" w14:textId="77777777">
        <w:trPr>
          <w:trHeight w:val="45"/>
          <w:tblCellSpacing w:w="0" w:type="auto"/>
        </w:trPr>
        <w:tc>
          <w:tcPr>
            <w:tcW w:w="2341"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AB6ADDB" w14:textId="77777777" w:rsidR="0014321E" w:rsidRDefault="00146B27">
            <w:r>
              <w:rPr>
                <w:color w:val="000000"/>
              </w:rPr>
              <w:t>Oma koti ja arjen helppous</w:t>
            </w:r>
          </w:p>
        </w:tc>
        <w:tc>
          <w:tcPr>
            <w:tcW w:w="387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D3894A8" w14:textId="77777777" w:rsidR="0014321E" w:rsidRDefault="00146B27">
            <w:r>
              <w:rPr>
                <w:color w:val="000000"/>
              </w:rPr>
              <w:t>Asuinalueiden eriarvoistumisen välttäminen</w:t>
            </w:r>
          </w:p>
        </w:tc>
        <w:tc>
          <w:tcPr>
            <w:tcW w:w="33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EABD2A9" w14:textId="77777777" w:rsidR="0014321E" w:rsidRDefault="00146B27">
            <w:r>
              <w:rPr>
                <w:color w:val="000000"/>
              </w:rPr>
              <w:t xml:space="preserve">Asuinalueiden kehittämisessä huomioidaan se että tietyille asuinalueille eivät eriarvoistu ja eikä tietyille asuinalueille muodostu sosiaalista </w:t>
            </w:r>
            <w:r>
              <w:rPr>
                <w:color w:val="000000"/>
              </w:rPr>
              <w:t>turvattomuuden tunnetta tai erityistä levottomuutta.</w:t>
            </w:r>
          </w:p>
        </w:tc>
        <w:tc>
          <w:tcPr>
            <w:tcW w:w="410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0BD913D" w14:textId="77777777" w:rsidR="0014321E" w:rsidRDefault="00146B27">
            <w:r>
              <w:rPr>
                <w:color w:val="000000"/>
              </w:rPr>
              <w:t>Ihmisten kokemusta ympäristöstään mittaavat indikaattorit</w:t>
            </w:r>
          </w:p>
        </w:tc>
      </w:tr>
      <w:tr w:rsidR="0014321E" w14:paraId="2B94CC64" w14:textId="77777777">
        <w:trPr>
          <w:trHeight w:val="45"/>
          <w:tblCellSpacing w:w="0" w:type="auto"/>
        </w:trPr>
        <w:tc>
          <w:tcPr>
            <w:tcW w:w="0" w:type="auto"/>
            <w:vMerge/>
            <w:tcBorders>
              <w:top w:val="nil"/>
              <w:left w:val="single" w:sz="8" w:space="0" w:color="000000"/>
              <w:bottom w:val="single" w:sz="8" w:space="0" w:color="000000"/>
              <w:right w:val="single" w:sz="8" w:space="0" w:color="000000"/>
            </w:tcBorders>
          </w:tcPr>
          <w:p w14:paraId="66D3FF0B" w14:textId="77777777" w:rsidR="0014321E" w:rsidRDefault="0014321E"/>
        </w:tc>
        <w:tc>
          <w:tcPr>
            <w:tcW w:w="387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DEC31A0" w14:textId="77777777" w:rsidR="0014321E" w:rsidRDefault="00146B27">
            <w:r>
              <w:rPr>
                <w:color w:val="000000"/>
              </w:rPr>
              <w:t>Arviointi 2021</w:t>
            </w:r>
          </w:p>
          <w:p w14:paraId="1938C5E8" w14:textId="77777777" w:rsidR="0014321E" w:rsidRDefault="00146B27">
            <w:r>
              <w:rPr>
                <w:color w:val="000000"/>
              </w:rPr>
              <w:t xml:space="preserve">Palvelujen järjestämisessä ja toiminnassa on pyritty huomioimaan kunnan eri asuinalueet ottaen huomioon resurssit. </w:t>
            </w:r>
            <w:r>
              <w:rPr>
                <w:color w:val="000000"/>
              </w:rPr>
              <w:t>Kuntakeskuksen ulkopuolella on järjestetty toimintaa, kun siihen on ollut mahdollisuus. Kunta on tukenut kyläyhdistyksiä, jotka ovat omalta osaltaan kehittäneet asuinaluettaan.</w:t>
            </w:r>
          </w:p>
        </w:tc>
        <w:tc>
          <w:tcPr>
            <w:tcW w:w="33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20D15A5" w14:textId="77777777" w:rsidR="0014321E" w:rsidRDefault="0014321E"/>
        </w:tc>
        <w:tc>
          <w:tcPr>
            <w:tcW w:w="410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B0435E8" w14:textId="77777777" w:rsidR="0014321E" w:rsidRDefault="0014321E"/>
        </w:tc>
      </w:tr>
      <w:tr w:rsidR="0014321E" w14:paraId="4F7D5BA8" w14:textId="77777777">
        <w:trPr>
          <w:trHeight w:val="45"/>
          <w:tblCellSpacing w:w="0" w:type="auto"/>
        </w:trPr>
        <w:tc>
          <w:tcPr>
            <w:tcW w:w="2341"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671DA45" w14:textId="77777777" w:rsidR="0014321E" w:rsidRDefault="00146B27">
            <w:r>
              <w:rPr>
                <w:color w:val="000000"/>
              </w:rPr>
              <w:t xml:space="preserve">Turvallisuus </w:t>
            </w:r>
          </w:p>
        </w:tc>
        <w:tc>
          <w:tcPr>
            <w:tcW w:w="387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8CF368C" w14:textId="77777777" w:rsidR="0014321E" w:rsidRDefault="00146B27">
            <w:r>
              <w:rPr>
                <w:color w:val="000000"/>
              </w:rPr>
              <w:t xml:space="preserve">Kaikissa yksiköissä on ajantasaiset </w:t>
            </w:r>
            <w:r>
              <w:rPr>
                <w:color w:val="000000"/>
              </w:rPr>
              <w:t>pelastussuunnitelmat ja turvallisuuskansiot. Henkilökunta osaa toimia niiden mukaisesti.</w:t>
            </w:r>
          </w:p>
        </w:tc>
        <w:tc>
          <w:tcPr>
            <w:tcW w:w="33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06C7C84" w14:textId="77777777" w:rsidR="0014321E" w:rsidRDefault="00146B27">
            <w:r>
              <w:rPr>
                <w:color w:val="000000"/>
              </w:rPr>
              <w:t>Pelastussuunnitelmat ja turvallisuuskansiot päivitetään vuosittain</w:t>
            </w:r>
          </w:p>
        </w:tc>
        <w:tc>
          <w:tcPr>
            <w:tcW w:w="410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CF19DC1" w14:textId="77777777" w:rsidR="0014321E" w:rsidRDefault="00146B27">
            <w:r>
              <w:rPr>
                <w:color w:val="000000"/>
              </w:rPr>
              <w:t>Henkilöstöresurssit ja vastuuttaminen turvallisuussuunnitelman mukaan</w:t>
            </w:r>
          </w:p>
          <w:p w14:paraId="5C3DF218" w14:textId="77777777" w:rsidR="0014321E" w:rsidRDefault="00146B27">
            <w:r>
              <w:rPr>
                <w:color w:val="000000"/>
              </w:rPr>
              <w:t>Päivittämisten lkm / yksiköide</w:t>
            </w:r>
            <w:r>
              <w:rPr>
                <w:color w:val="000000"/>
              </w:rPr>
              <w:t>n lkm</w:t>
            </w:r>
          </w:p>
        </w:tc>
      </w:tr>
      <w:tr w:rsidR="0014321E" w14:paraId="388CCB0F" w14:textId="77777777">
        <w:trPr>
          <w:trHeight w:val="45"/>
          <w:tblCellSpacing w:w="0" w:type="auto"/>
        </w:trPr>
        <w:tc>
          <w:tcPr>
            <w:tcW w:w="0" w:type="auto"/>
            <w:vMerge/>
            <w:tcBorders>
              <w:top w:val="nil"/>
              <w:left w:val="single" w:sz="8" w:space="0" w:color="000000"/>
              <w:bottom w:val="single" w:sz="8" w:space="0" w:color="000000"/>
              <w:right w:val="single" w:sz="8" w:space="0" w:color="000000"/>
            </w:tcBorders>
          </w:tcPr>
          <w:p w14:paraId="17322D2D" w14:textId="77777777" w:rsidR="0014321E" w:rsidRDefault="0014321E"/>
        </w:tc>
        <w:tc>
          <w:tcPr>
            <w:tcW w:w="387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AFBD576" w14:textId="77777777" w:rsidR="0014321E" w:rsidRDefault="00146B27">
            <w:r>
              <w:rPr>
                <w:color w:val="000000"/>
              </w:rPr>
              <w:t>Arviointi 2021</w:t>
            </w:r>
          </w:p>
          <w:p w14:paraId="2A38FFF6" w14:textId="77777777" w:rsidR="0014321E" w:rsidRDefault="00146B27">
            <w:r>
              <w:rPr>
                <w:color w:val="000000"/>
              </w:rPr>
              <w:t xml:space="preserve">Kuntaan tehtiin henkilöriskien arvioinnin vuosikello. Vuosikellossa on aikataulutettu turvallisuuteen liittyvät toiminnot. Turvallisuus koskee sekä kuntalaisia että henkilökuntaa. Yksiköiden johtajien vastuulla on, että </w:t>
            </w:r>
            <w:r>
              <w:rPr>
                <w:color w:val="000000"/>
              </w:rPr>
              <w:t xml:space="preserve">vuosikelloa noudatetaan ja siihen sisältyvät asiat tehdään. </w:t>
            </w:r>
            <w:r>
              <w:rPr>
                <w:color w:val="000000"/>
              </w:rPr>
              <w:lastRenderedPageBreak/>
              <w:t>Pelastussuunnitelmien päivittäminen on vuosittain suoritettava asia, ja se on sisällytetty vuosikelloon.</w:t>
            </w:r>
          </w:p>
          <w:p w14:paraId="67C05004" w14:textId="77777777" w:rsidR="0014321E" w:rsidRDefault="00146B27">
            <w:r>
              <w:br/>
            </w:r>
          </w:p>
        </w:tc>
        <w:tc>
          <w:tcPr>
            <w:tcW w:w="33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7CA8683" w14:textId="77777777" w:rsidR="0014321E" w:rsidRDefault="0014321E"/>
        </w:tc>
        <w:tc>
          <w:tcPr>
            <w:tcW w:w="410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F97405C" w14:textId="77777777" w:rsidR="0014321E" w:rsidRDefault="0014321E"/>
        </w:tc>
      </w:tr>
      <w:tr w:rsidR="0014321E" w14:paraId="471C203B" w14:textId="77777777">
        <w:trPr>
          <w:trHeight w:val="45"/>
          <w:tblCellSpacing w:w="0" w:type="auto"/>
        </w:trPr>
        <w:tc>
          <w:tcPr>
            <w:tcW w:w="2341"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C56DCCA" w14:textId="77777777" w:rsidR="0014321E" w:rsidRDefault="00146B27">
            <w:r>
              <w:rPr>
                <w:color w:val="000000"/>
              </w:rPr>
              <w:t xml:space="preserve">Terveellisyys </w:t>
            </w:r>
          </w:p>
        </w:tc>
        <w:tc>
          <w:tcPr>
            <w:tcW w:w="387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B60D8CB" w14:textId="77777777" w:rsidR="0014321E" w:rsidRDefault="00146B27">
            <w:r>
              <w:rPr>
                <w:color w:val="000000"/>
              </w:rPr>
              <w:t xml:space="preserve">Kunta tarjoaa monipuolisia </w:t>
            </w:r>
            <w:r>
              <w:rPr>
                <w:color w:val="000000"/>
              </w:rPr>
              <w:t>harrastusmahdollisuuksia kaiken ikäisille</w:t>
            </w:r>
          </w:p>
        </w:tc>
        <w:tc>
          <w:tcPr>
            <w:tcW w:w="33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D69D26A" w14:textId="77777777" w:rsidR="0014321E" w:rsidRDefault="00146B27">
            <w:r>
              <w:rPr>
                <w:color w:val="000000"/>
              </w:rPr>
              <w:t>Järjestöjen tukeminen, harrastustilojen vuokraaminen maksuttomasti keminmaalaisille järjestöille</w:t>
            </w:r>
          </w:p>
          <w:p w14:paraId="6FBA1149" w14:textId="77777777" w:rsidR="0014321E" w:rsidRDefault="00146B27">
            <w:r>
              <w:rPr>
                <w:color w:val="000000"/>
              </w:rPr>
              <w:t>Ulkoliikunta- ja -leikkialueiden rakentaminen ja ylläpito</w:t>
            </w:r>
          </w:p>
          <w:p w14:paraId="5036031F" w14:textId="77777777" w:rsidR="0014321E" w:rsidRDefault="00146B27">
            <w:r>
              <w:rPr>
                <w:color w:val="000000"/>
              </w:rPr>
              <w:t>Perheiden ohjaaminen lasten ja nuorten hyvinvoinnin tukemis</w:t>
            </w:r>
            <w:r>
              <w:rPr>
                <w:color w:val="000000"/>
              </w:rPr>
              <w:t>een harrastusten avulla</w:t>
            </w:r>
          </w:p>
        </w:tc>
        <w:tc>
          <w:tcPr>
            <w:tcW w:w="410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322A1CA" w14:textId="77777777" w:rsidR="0014321E" w:rsidRDefault="00146B27">
            <w:r>
              <w:rPr>
                <w:color w:val="000000"/>
              </w:rPr>
              <w:t>Harrastusmahdollisuuksien erilaisuus</w:t>
            </w:r>
          </w:p>
          <w:p w14:paraId="22A5A0F2" w14:textId="77777777" w:rsidR="0014321E" w:rsidRDefault="00146B27">
            <w:r>
              <w:rPr>
                <w:color w:val="000000"/>
              </w:rPr>
              <w:t>Harrastusmahdollisuuksien tarjoamisen määrä</w:t>
            </w:r>
          </w:p>
        </w:tc>
      </w:tr>
      <w:tr w:rsidR="0014321E" w14:paraId="0317233E" w14:textId="77777777">
        <w:trPr>
          <w:trHeight w:val="45"/>
          <w:tblCellSpacing w:w="0" w:type="auto"/>
        </w:trPr>
        <w:tc>
          <w:tcPr>
            <w:tcW w:w="0" w:type="auto"/>
            <w:vMerge/>
            <w:tcBorders>
              <w:top w:val="nil"/>
              <w:left w:val="single" w:sz="8" w:space="0" w:color="000000"/>
              <w:bottom w:val="single" w:sz="8" w:space="0" w:color="000000"/>
              <w:right w:val="single" w:sz="8" w:space="0" w:color="000000"/>
            </w:tcBorders>
          </w:tcPr>
          <w:p w14:paraId="1D0D59BE" w14:textId="77777777" w:rsidR="0014321E" w:rsidRDefault="0014321E"/>
        </w:tc>
        <w:tc>
          <w:tcPr>
            <w:tcW w:w="387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4388D7D" w14:textId="77777777" w:rsidR="0014321E" w:rsidRDefault="00146B27">
            <w:r>
              <w:rPr>
                <w:color w:val="000000"/>
              </w:rPr>
              <w:t>Arviointi 2021</w:t>
            </w:r>
          </w:p>
          <w:p w14:paraId="2898C87B" w14:textId="77777777" w:rsidR="0014321E" w:rsidRDefault="00146B27">
            <w:r>
              <w:rPr>
                <w:color w:val="000000"/>
              </w:rPr>
              <w:t xml:space="preserve">Kallin kausikorttien hankkiminen kirjastoon kuntalaisten lainattavaksi on antanut mahdollisuuden kaikille halukkaille </w:t>
            </w:r>
            <w:r>
              <w:rPr>
                <w:color w:val="000000"/>
              </w:rPr>
              <w:t>kokeilla/harrastaa laskettelua. Eri-ikäisille suunnatut matalan kynnyksen liikuntatunnit Koskenvoimatalolla ja Seuralassa, ovat mahdollistaneet kuntalaisille maksutonta liikuntaa.</w:t>
            </w:r>
          </w:p>
        </w:tc>
        <w:tc>
          <w:tcPr>
            <w:tcW w:w="33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84FE8E2" w14:textId="77777777" w:rsidR="0014321E" w:rsidRDefault="0014321E"/>
        </w:tc>
        <w:tc>
          <w:tcPr>
            <w:tcW w:w="410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CA5E38A" w14:textId="77777777" w:rsidR="0014321E" w:rsidRDefault="0014321E"/>
        </w:tc>
      </w:tr>
      <w:tr w:rsidR="0014321E" w14:paraId="498B300B" w14:textId="77777777">
        <w:trPr>
          <w:trHeight w:val="45"/>
          <w:tblCellSpacing w:w="0" w:type="auto"/>
        </w:trPr>
        <w:tc>
          <w:tcPr>
            <w:tcW w:w="2341"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9AFA99D" w14:textId="77777777" w:rsidR="0014321E" w:rsidRDefault="00146B27">
            <w:r>
              <w:rPr>
                <w:color w:val="000000"/>
              </w:rPr>
              <w:t xml:space="preserve">Viihtyminen </w:t>
            </w:r>
          </w:p>
        </w:tc>
        <w:tc>
          <w:tcPr>
            <w:tcW w:w="387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30AA655" w14:textId="77777777" w:rsidR="0014321E" w:rsidRDefault="00146B27">
            <w:r>
              <w:rPr>
                <w:color w:val="000000"/>
              </w:rPr>
              <w:t xml:space="preserve">Yleisten alueiden ja liikunta-alueiden </w:t>
            </w:r>
            <w:r>
              <w:rPr>
                <w:color w:val="000000"/>
              </w:rPr>
              <w:t>huoltaminen ja säilyttäminen sekä maisemointi</w:t>
            </w:r>
          </w:p>
        </w:tc>
        <w:tc>
          <w:tcPr>
            <w:tcW w:w="33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A9BE17F" w14:textId="77777777" w:rsidR="0014321E" w:rsidRDefault="00146B27">
            <w:r>
              <w:rPr>
                <w:color w:val="000000"/>
              </w:rPr>
              <w:t>Rakentamis- ja kunnossapitotyöt</w:t>
            </w:r>
          </w:p>
        </w:tc>
        <w:tc>
          <w:tcPr>
            <w:tcW w:w="410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9269E14" w14:textId="77777777" w:rsidR="0014321E" w:rsidRDefault="00146B27">
            <w:r>
              <w:rPr>
                <w:color w:val="000000"/>
              </w:rPr>
              <w:t>Rakentamis- ja kunnossapitotöihin käytetyt määrärahat</w:t>
            </w:r>
          </w:p>
        </w:tc>
      </w:tr>
      <w:tr w:rsidR="0014321E" w14:paraId="276E42EA" w14:textId="77777777">
        <w:trPr>
          <w:trHeight w:val="45"/>
          <w:tblCellSpacing w:w="0" w:type="auto"/>
        </w:trPr>
        <w:tc>
          <w:tcPr>
            <w:tcW w:w="0" w:type="auto"/>
            <w:vMerge/>
            <w:tcBorders>
              <w:top w:val="nil"/>
              <w:left w:val="single" w:sz="8" w:space="0" w:color="000000"/>
              <w:bottom w:val="single" w:sz="8" w:space="0" w:color="000000"/>
              <w:right w:val="single" w:sz="8" w:space="0" w:color="000000"/>
            </w:tcBorders>
          </w:tcPr>
          <w:p w14:paraId="7BBEFA79" w14:textId="77777777" w:rsidR="0014321E" w:rsidRDefault="0014321E"/>
        </w:tc>
        <w:tc>
          <w:tcPr>
            <w:tcW w:w="387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89BE40C" w14:textId="77777777" w:rsidR="0014321E" w:rsidRDefault="00146B27">
            <w:r>
              <w:rPr>
                <w:color w:val="000000"/>
              </w:rPr>
              <w:t>Arviointi 2021</w:t>
            </w:r>
          </w:p>
          <w:p w14:paraId="3F88965F" w14:textId="77777777" w:rsidR="0014321E" w:rsidRDefault="00146B27">
            <w:r>
              <w:rPr>
                <w:color w:val="000000"/>
              </w:rPr>
              <w:t xml:space="preserve">Kallin laskettelukeskukseen rakennettiin uusi kahvila - vuokraamorakennus. Senioripuiston ja koirapuiston rakentaminen aloitettiin. Ulkoilureittien laavuja kunnostettiin. </w:t>
            </w:r>
            <w:r>
              <w:rPr>
                <w:color w:val="000000"/>
              </w:rPr>
              <w:lastRenderedPageBreak/>
              <w:t>Kallille suunniteltiin pyöräilyreitti ja frisbeegolf-rata perusparannettiin. Kesän ku</w:t>
            </w:r>
            <w:r>
              <w:rPr>
                <w:color w:val="000000"/>
              </w:rPr>
              <w:t xml:space="preserve">kkaistutukset pidettiin samalla tasolla kuin aiempina vuosina. </w:t>
            </w:r>
          </w:p>
        </w:tc>
        <w:tc>
          <w:tcPr>
            <w:tcW w:w="33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5FD9792" w14:textId="77777777" w:rsidR="0014321E" w:rsidRDefault="0014321E"/>
        </w:tc>
        <w:tc>
          <w:tcPr>
            <w:tcW w:w="4102"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CACACCF" w14:textId="77777777" w:rsidR="0014321E" w:rsidRDefault="0014321E"/>
        </w:tc>
      </w:tr>
    </w:tbl>
    <w:p w14:paraId="4C09C9F2" w14:textId="77777777" w:rsidR="0014321E" w:rsidRDefault="0014321E"/>
    <w:p w14:paraId="2E9538EF" w14:textId="77777777" w:rsidR="0014321E" w:rsidRDefault="00146B27">
      <w:r>
        <w:rPr>
          <w:color w:val="000000"/>
        </w:rPr>
        <w:t xml:space="preserve">Elinvoimaisuus </w:t>
      </w:r>
    </w:p>
    <w:p w14:paraId="2DB5F182" w14:textId="77777777" w:rsidR="0014321E" w:rsidRDefault="0014321E"/>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498"/>
        <w:gridCol w:w="2769"/>
        <w:gridCol w:w="2615"/>
        <w:gridCol w:w="2615"/>
      </w:tblGrid>
      <w:tr w:rsidR="0014321E" w14:paraId="0EE36AD1" w14:textId="77777777">
        <w:trPr>
          <w:trHeight w:val="45"/>
          <w:tblCellSpacing w:w="0" w:type="auto"/>
        </w:trPr>
        <w:tc>
          <w:tcPr>
            <w:tcW w:w="229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7FEC30C" w14:textId="77777777" w:rsidR="0014321E" w:rsidRDefault="00146B27">
            <w:r>
              <w:rPr>
                <w:b/>
                <w:color w:val="000000"/>
              </w:rPr>
              <w:t xml:space="preserve">Tavoite </w:t>
            </w:r>
          </w:p>
        </w:tc>
        <w:tc>
          <w:tcPr>
            <w:tcW w:w="391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38D6D63" w14:textId="77777777" w:rsidR="0014321E" w:rsidRDefault="00146B27">
            <w:r>
              <w:rPr>
                <w:b/>
                <w:color w:val="000000"/>
              </w:rPr>
              <w:t>Toimenpiteet ja vastuutaho</w:t>
            </w:r>
          </w:p>
        </w:tc>
        <w:tc>
          <w:tcPr>
            <w:tcW w:w="37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3AA5A7D" w14:textId="77777777" w:rsidR="0014321E" w:rsidRDefault="00146B27">
            <w:r>
              <w:rPr>
                <w:b/>
                <w:color w:val="000000"/>
              </w:rPr>
              <w:t>Resurssit</w:t>
            </w:r>
          </w:p>
        </w:tc>
        <w:tc>
          <w:tcPr>
            <w:tcW w:w="37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95E39FC" w14:textId="77777777" w:rsidR="0014321E" w:rsidRDefault="00146B27">
            <w:r>
              <w:rPr>
                <w:b/>
                <w:color w:val="000000"/>
              </w:rPr>
              <w:t>Arviointimittarit</w:t>
            </w:r>
          </w:p>
        </w:tc>
      </w:tr>
      <w:tr w:rsidR="0014321E" w14:paraId="49C1FB4B" w14:textId="77777777">
        <w:trPr>
          <w:trHeight w:val="45"/>
          <w:tblCellSpacing w:w="0" w:type="auto"/>
        </w:trPr>
        <w:tc>
          <w:tcPr>
            <w:tcW w:w="2293"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585877A" w14:textId="77777777" w:rsidR="0014321E" w:rsidRDefault="00146B27">
            <w:r>
              <w:rPr>
                <w:color w:val="000000"/>
              </w:rPr>
              <w:t xml:space="preserve">Kestävä tulevaisuus </w:t>
            </w:r>
          </w:p>
        </w:tc>
        <w:tc>
          <w:tcPr>
            <w:tcW w:w="391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EAB2BF6" w14:textId="77777777" w:rsidR="0014321E" w:rsidRDefault="00146B27">
            <w:r>
              <w:rPr>
                <w:color w:val="000000"/>
              </w:rPr>
              <w:t xml:space="preserve">Kunnan suunnitelmissa ja päätöksissä sekä toimissa näkyy terveyden ja </w:t>
            </w:r>
            <w:r>
              <w:rPr>
                <w:color w:val="000000"/>
              </w:rPr>
              <w:t>hyvinvoinnin edistäminen</w:t>
            </w:r>
          </w:p>
          <w:p w14:paraId="77C251A2" w14:textId="77777777" w:rsidR="0014321E" w:rsidRDefault="00146B27">
            <w:r>
              <w:rPr>
                <w:color w:val="000000"/>
              </w:rPr>
              <w:t>Kaikki palvelualueet tunnistavat oman roolinsa terveyden ja hyvinvoinnin edistämisessä.</w:t>
            </w:r>
          </w:p>
        </w:tc>
        <w:tc>
          <w:tcPr>
            <w:tcW w:w="37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4C2A8D0" w14:textId="77777777" w:rsidR="0014321E" w:rsidRDefault="00146B27">
            <w:r>
              <w:rPr>
                <w:color w:val="000000"/>
              </w:rPr>
              <w:t>Terveyden ja hyvinvoinnin edistäminen sisällytetty kunnan suunnitelmiin ja sitä kautta suunnitelmallinen toteutus</w:t>
            </w:r>
          </w:p>
          <w:p w14:paraId="6AD3223B" w14:textId="77777777" w:rsidR="0014321E" w:rsidRDefault="00146B27">
            <w:r>
              <w:rPr>
                <w:color w:val="000000"/>
              </w:rPr>
              <w:t>Yhteistyö maakunnan, eri toim</w:t>
            </w:r>
            <w:r>
              <w:rPr>
                <w:color w:val="000000"/>
              </w:rPr>
              <w:t>ijoiden ja järjestöjen kanssa</w:t>
            </w:r>
          </w:p>
        </w:tc>
        <w:tc>
          <w:tcPr>
            <w:tcW w:w="37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0D51636" w14:textId="77777777" w:rsidR="0014321E" w:rsidRDefault="00146B27">
            <w:r>
              <w:rPr>
                <w:color w:val="000000"/>
              </w:rPr>
              <w:t>Hyvinvointikertomuksen indikaattorit ja niissä tapahtuneet muutokset</w:t>
            </w:r>
          </w:p>
        </w:tc>
      </w:tr>
      <w:tr w:rsidR="0014321E" w14:paraId="6976E6DB" w14:textId="77777777">
        <w:trPr>
          <w:trHeight w:val="45"/>
          <w:tblCellSpacing w:w="0" w:type="auto"/>
        </w:trPr>
        <w:tc>
          <w:tcPr>
            <w:tcW w:w="0" w:type="auto"/>
            <w:vMerge/>
            <w:tcBorders>
              <w:top w:val="nil"/>
              <w:left w:val="single" w:sz="8" w:space="0" w:color="000000"/>
              <w:bottom w:val="single" w:sz="8" w:space="0" w:color="000000"/>
              <w:right w:val="single" w:sz="8" w:space="0" w:color="000000"/>
            </w:tcBorders>
          </w:tcPr>
          <w:p w14:paraId="31D258BE" w14:textId="77777777" w:rsidR="0014321E" w:rsidRDefault="0014321E"/>
        </w:tc>
        <w:tc>
          <w:tcPr>
            <w:tcW w:w="391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DA34B76" w14:textId="77777777" w:rsidR="0014321E" w:rsidRDefault="00146B27">
            <w:r>
              <w:rPr>
                <w:color w:val="000000"/>
              </w:rPr>
              <w:t>Arviointi 2021</w:t>
            </w:r>
          </w:p>
          <w:p w14:paraId="2C92D0ED" w14:textId="77777777" w:rsidR="0014321E" w:rsidRDefault="00146B27">
            <w:r>
              <w:rPr>
                <w:color w:val="000000"/>
              </w:rPr>
              <w:t xml:space="preserve">Terveyden edistämisen työryhmä on kokoontunut 7 kertaa vuonna 2021 . Terveyden edistämisen -työryhmän ohjausryhmänä toimii kunnan </w:t>
            </w:r>
            <w:r>
              <w:rPr>
                <w:color w:val="000000"/>
              </w:rPr>
              <w:t>johtoryhmä.</w:t>
            </w:r>
          </w:p>
        </w:tc>
        <w:tc>
          <w:tcPr>
            <w:tcW w:w="37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765CCAC" w14:textId="77777777" w:rsidR="0014321E" w:rsidRDefault="0014321E"/>
        </w:tc>
        <w:tc>
          <w:tcPr>
            <w:tcW w:w="37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7699B48" w14:textId="77777777" w:rsidR="0014321E" w:rsidRDefault="0014321E"/>
        </w:tc>
      </w:tr>
      <w:tr w:rsidR="0014321E" w14:paraId="728F980D" w14:textId="77777777">
        <w:trPr>
          <w:trHeight w:val="45"/>
          <w:tblCellSpacing w:w="0" w:type="auto"/>
        </w:trPr>
        <w:tc>
          <w:tcPr>
            <w:tcW w:w="2293"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1834743" w14:textId="77777777" w:rsidR="0014321E" w:rsidRDefault="00146B27">
            <w:r>
              <w:rPr>
                <w:color w:val="000000"/>
              </w:rPr>
              <w:t xml:space="preserve">Kotiutuminen ja paikallinen eloisuus </w:t>
            </w:r>
          </w:p>
        </w:tc>
        <w:tc>
          <w:tcPr>
            <w:tcW w:w="391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45197CC" w14:textId="77777777" w:rsidR="0014321E" w:rsidRDefault="00146B27">
            <w:r>
              <w:rPr>
                <w:color w:val="000000"/>
              </w:rPr>
              <w:t>Rajakankaan yrityspuiston valmistuminen ja rautatien alitussillan suunnittelu</w:t>
            </w:r>
          </w:p>
        </w:tc>
        <w:tc>
          <w:tcPr>
            <w:tcW w:w="37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93971BB" w14:textId="77777777" w:rsidR="0014321E" w:rsidRDefault="00146B27">
            <w:r>
              <w:rPr>
                <w:color w:val="000000"/>
              </w:rPr>
              <w:t>Markkinointi- ja myyntitoiminta</w:t>
            </w:r>
          </w:p>
        </w:tc>
        <w:tc>
          <w:tcPr>
            <w:tcW w:w="37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BCD0041" w14:textId="77777777" w:rsidR="0014321E" w:rsidRDefault="00146B27">
            <w:r>
              <w:rPr>
                <w:color w:val="000000"/>
              </w:rPr>
              <w:t>Alueen palvelut</w:t>
            </w:r>
          </w:p>
        </w:tc>
      </w:tr>
      <w:tr w:rsidR="0014321E" w14:paraId="65F6D155" w14:textId="77777777">
        <w:trPr>
          <w:trHeight w:val="45"/>
          <w:tblCellSpacing w:w="0" w:type="auto"/>
        </w:trPr>
        <w:tc>
          <w:tcPr>
            <w:tcW w:w="0" w:type="auto"/>
            <w:vMerge/>
            <w:tcBorders>
              <w:top w:val="nil"/>
              <w:left w:val="single" w:sz="8" w:space="0" w:color="000000"/>
              <w:bottom w:val="single" w:sz="8" w:space="0" w:color="000000"/>
              <w:right w:val="single" w:sz="8" w:space="0" w:color="000000"/>
            </w:tcBorders>
          </w:tcPr>
          <w:p w14:paraId="09C90DC8" w14:textId="77777777" w:rsidR="0014321E" w:rsidRDefault="0014321E"/>
        </w:tc>
        <w:tc>
          <w:tcPr>
            <w:tcW w:w="391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1226A3B" w14:textId="77777777" w:rsidR="0014321E" w:rsidRDefault="00146B27">
            <w:r>
              <w:rPr>
                <w:color w:val="000000"/>
              </w:rPr>
              <w:t>Arviointi 2021</w:t>
            </w:r>
          </w:p>
          <w:p w14:paraId="2052123B" w14:textId="77777777" w:rsidR="0014321E" w:rsidRDefault="00146B27">
            <w:r>
              <w:rPr>
                <w:color w:val="000000"/>
              </w:rPr>
              <w:t xml:space="preserve">Rajakankaan yrityspuisto valmistui vuonna 2021. </w:t>
            </w:r>
            <w:r>
              <w:rPr>
                <w:color w:val="000000"/>
              </w:rPr>
              <w:t>Kesäkuussa pidettiin alueella tutustumistilaisuus kuntalaisille ja yrityksille. Rajakankaan markkinointia tehtiin myös mm. Talouselämän julkaisun avulla sekä Kemin, Keminmaan ja Simon yhteisessä ÄRM -työssä.</w:t>
            </w:r>
          </w:p>
          <w:p w14:paraId="07922F24" w14:textId="77777777" w:rsidR="0014321E" w:rsidRDefault="00146B27">
            <w:r>
              <w:rPr>
                <w:color w:val="000000"/>
              </w:rPr>
              <w:t xml:space="preserve">Laurila -Tornio itäisen radan sähköistäminen ja </w:t>
            </w:r>
            <w:r>
              <w:rPr>
                <w:color w:val="000000"/>
              </w:rPr>
              <w:t>siihen liittyvä Rajakankaan alikulun suunnittelu toteutettiin yhdessä Väyläviraston kanssa. Hankkeelle haettiin Väyläviraston kautta EU -</w:t>
            </w:r>
            <w:r>
              <w:rPr>
                <w:color w:val="000000"/>
              </w:rPr>
              <w:lastRenderedPageBreak/>
              <w:t xml:space="preserve">tukea, jota saatiin. Suunnittelu onnistui kokonaisuudessaan hienosti yhteistyössä eri toimijoiden kanssa.  </w:t>
            </w:r>
          </w:p>
        </w:tc>
        <w:tc>
          <w:tcPr>
            <w:tcW w:w="37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E271E8F" w14:textId="77777777" w:rsidR="0014321E" w:rsidRDefault="0014321E"/>
        </w:tc>
        <w:tc>
          <w:tcPr>
            <w:tcW w:w="37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DCBFEB3" w14:textId="77777777" w:rsidR="0014321E" w:rsidRDefault="0014321E"/>
        </w:tc>
      </w:tr>
      <w:tr w:rsidR="0014321E" w14:paraId="4120E7DE" w14:textId="77777777">
        <w:trPr>
          <w:trHeight w:val="45"/>
          <w:tblCellSpacing w:w="0" w:type="auto"/>
        </w:trPr>
        <w:tc>
          <w:tcPr>
            <w:tcW w:w="2293"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8C9AA32" w14:textId="77777777" w:rsidR="0014321E" w:rsidRDefault="00146B27">
            <w:r>
              <w:rPr>
                <w:color w:val="000000"/>
              </w:rPr>
              <w:t xml:space="preserve">Mahdollisuus tehdä työtä ja yrittää </w:t>
            </w:r>
          </w:p>
        </w:tc>
        <w:tc>
          <w:tcPr>
            <w:tcW w:w="391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B930924" w14:textId="77777777" w:rsidR="0014321E" w:rsidRDefault="00146B27">
            <w:r>
              <w:rPr>
                <w:color w:val="000000"/>
              </w:rPr>
              <w:t>Kunnan elinvoimaisuutta edistävä yritysten neuvonta</w:t>
            </w:r>
          </w:p>
        </w:tc>
        <w:tc>
          <w:tcPr>
            <w:tcW w:w="37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2D2A722" w14:textId="77777777" w:rsidR="0014321E" w:rsidRDefault="00146B27">
            <w:r>
              <w:rPr>
                <w:color w:val="000000"/>
              </w:rPr>
              <w:t>Treffi-hanke - Meri-Lappi collecting companies toimintaympäristöhanke: tavoitteena vahvistaa elinkeinotoimijoiden ja yritysten rajapintaa</w:t>
            </w:r>
          </w:p>
        </w:tc>
        <w:tc>
          <w:tcPr>
            <w:tcW w:w="37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662A355" w14:textId="77777777" w:rsidR="0014321E" w:rsidRDefault="00146B27">
            <w:r>
              <w:rPr>
                <w:color w:val="000000"/>
              </w:rPr>
              <w:t>Yritysten toimintaedellytyste</w:t>
            </w:r>
            <w:r>
              <w:rPr>
                <w:color w:val="000000"/>
              </w:rPr>
              <w:t xml:space="preserve">n parantuminen, toimintaympäristö tulee näkyväksi ja prosessit kehittyvät asiakaslähtöisesti. </w:t>
            </w:r>
          </w:p>
        </w:tc>
      </w:tr>
      <w:tr w:rsidR="0014321E" w14:paraId="7B0E951E" w14:textId="77777777">
        <w:trPr>
          <w:trHeight w:val="45"/>
          <w:tblCellSpacing w:w="0" w:type="auto"/>
        </w:trPr>
        <w:tc>
          <w:tcPr>
            <w:tcW w:w="0" w:type="auto"/>
            <w:vMerge/>
            <w:tcBorders>
              <w:top w:val="nil"/>
              <w:left w:val="single" w:sz="8" w:space="0" w:color="000000"/>
              <w:bottom w:val="single" w:sz="8" w:space="0" w:color="000000"/>
              <w:right w:val="single" w:sz="8" w:space="0" w:color="000000"/>
            </w:tcBorders>
          </w:tcPr>
          <w:p w14:paraId="266C1062" w14:textId="77777777" w:rsidR="0014321E" w:rsidRDefault="0014321E"/>
        </w:tc>
        <w:tc>
          <w:tcPr>
            <w:tcW w:w="391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ABD4630" w14:textId="77777777" w:rsidR="0014321E" w:rsidRDefault="00146B27">
            <w:r>
              <w:rPr>
                <w:color w:val="000000"/>
              </w:rPr>
              <w:t>Arviointi 2021</w:t>
            </w:r>
          </w:p>
          <w:p w14:paraId="6A3A56F5" w14:textId="77777777" w:rsidR="0014321E" w:rsidRDefault="00146B27">
            <w:r>
              <w:rPr>
                <w:color w:val="000000"/>
              </w:rPr>
              <w:t xml:space="preserve">Treffi- hanke ja Asettautumispalveluhanke toteutuivat suuunnitellusti.  Yritysten tukemista on toteutettu elinkeino- ja hankekoordinaattorin työapnoksella sekä ostopalveluna Busines Torniosta ja Kemin Digipoliksesta. </w:t>
            </w:r>
          </w:p>
        </w:tc>
        <w:tc>
          <w:tcPr>
            <w:tcW w:w="37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B26E5B2" w14:textId="77777777" w:rsidR="0014321E" w:rsidRDefault="0014321E"/>
        </w:tc>
        <w:tc>
          <w:tcPr>
            <w:tcW w:w="37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E46BEB1" w14:textId="77777777" w:rsidR="0014321E" w:rsidRDefault="0014321E"/>
        </w:tc>
      </w:tr>
    </w:tbl>
    <w:p w14:paraId="797B93CF" w14:textId="77777777" w:rsidR="0014321E" w:rsidRDefault="0014321E"/>
    <w:p w14:paraId="14E26C68" w14:textId="77777777" w:rsidR="0014321E" w:rsidRDefault="00146B27">
      <w:r>
        <w:rPr>
          <w:b/>
          <w:color w:val="000000"/>
        </w:rPr>
        <w:t xml:space="preserve">Terveys ja sosiaalinen </w:t>
      </w:r>
      <w:r>
        <w:rPr>
          <w:b/>
          <w:color w:val="000000"/>
        </w:rPr>
        <w:t>hyvinvointi</w:t>
      </w:r>
      <w:r>
        <w:rPr>
          <w:color w:val="000000"/>
        </w:rPr>
        <w:t xml:space="preserve"> </w:t>
      </w:r>
    </w:p>
    <w:p w14:paraId="4D657D2A" w14:textId="77777777" w:rsidR="0014321E" w:rsidRDefault="0014321E"/>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630"/>
        <w:gridCol w:w="3059"/>
        <w:gridCol w:w="2493"/>
        <w:gridCol w:w="2315"/>
      </w:tblGrid>
      <w:tr w:rsidR="0014321E" w14:paraId="5BEC9136" w14:textId="77777777">
        <w:trPr>
          <w:trHeight w:val="45"/>
          <w:tblCellSpacing w:w="0" w:type="auto"/>
        </w:trPr>
        <w:tc>
          <w:tcPr>
            <w:tcW w:w="25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97F949E" w14:textId="77777777" w:rsidR="0014321E" w:rsidRDefault="00146B27">
            <w:r>
              <w:rPr>
                <w:b/>
                <w:color w:val="000000"/>
              </w:rPr>
              <w:t xml:space="preserve">Tavoite </w:t>
            </w:r>
          </w:p>
        </w:tc>
        <w:tc>
          <w:tcPr>
            <w:tcW w:w="422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E753B81" w14:textId="77777777" w:rsidR="0014321E" w:rsidRDefault="00146B27">
            <w:r>
              <w:rPr>
                <w:b/>
                <w:color w:val="000000"/>
              </w:rPr>
              <w:t>Toimenpiteet ja vastuutaho</w:t>
            </w:r>
          </w:p>
        </w:tc>
        <w:tc>
          <w:tcPr>
            <w:tcW w:w="355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2788FFE" w14:textId="77777777" w:rsidR="0014321E" w:rsidRDefault="00146B27">
            <w:r>
              <w:rPr>
                <w:b/>
                <w:color w:val="000000"/>
              </w:rPr>
              <w:t>Resurssit</w:t>
            </w:r>
          </w:p>
        </w:tc>
        <w:tc>
          <w:tcPr>
            <w:tcW w:w="33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638CBBA" w14:textId="77777777" w:rsidR="0014321E" w:rsidRDefault="00146B27">
            <w:r>
              <w:rPr>
                <w:b/>
                <w:color w:val="000000"/>
              </w:rPr>
              <w:t>Arviointimittarit</w:t>
            </w:r>
          </w:p>
        </w:tc>
      </w:tr>
      <w:tr w:rsidR="0014321E" w14:paraId="3C4B0C3E" w14:textId="77777777">
        <w:trPr>
          <w:trHeight w:val="45"/>
          <w:tblCellSpacing w:w="0" w:type="auto"/>
        </w:trPr>
        <w:tc>
          <w:tcPr>
            <w:tcW w:w="2520"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D8B9B03" w14:textId="77777777" w:rsidR="0014321E" w:rsidRDefault="00146B27">
            <w:r>
              <w:rPr>
                <w:color w:val="000000"/>
              </w:rPr>
              <w:t xml:space="preserve">Terveyden hoitaminen </w:t>
            </w:r>
          </w:p>
        </w:tc>
        <w:tc>
          <w:tcPr>
            <w:tcW w:w="422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FC68621" w14:textId="77777777" w:rsidR="0014321E" w:rsidRDefault="00146B27">
            <w:r>
              <w:rPr>
                <w:color w:val="000000"/>
              </w:rPr>
              <w:t>Seuranta tapahtuu terveyspalveluiden seurantaryhmässä 3 kk.den välein, vastuutaho hyvinvointilautakunta</w:t>
            </w:r>
          </w:p>
        </w:tc>
        <w:tc>
          <w:tcPr>
            <w:tcW w:w="355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E1450C4" w14:textId="77777777" w:rsidR="0014321E" w:rsidRDefault="00146B27">
            <w:r>
              <w:rPr>
                <w:color w:val="000000"/>
              </w:rPr>
              <w:t xml:space="preserve">Terveyspalveluiden seurantaryhmä seuraa </w:t>
            </w:r>
            <w:r>
              <w:rPr>
                <w:color w:val="000000"/>
              </w:rPr>
              <w:t>resurssien riittävyyttä.</w:t>
            </w:r>
          </w:p>
        </w:tc>
        <w:tc>
          <w:tcPr>
            <w:tcW w:w="33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C6B528E" w14:textId="77777777" w:rsidR="0014321E" w:rsidRDefault="00146B27">
            <w:r>
              <w:rPr>
                <w:color w:val="000000"/>
              </w:rPr>
              <w:t>Vastaanotto käyntien määrä ja jonotilanne.</w:t>
            </w:r>
          </w:p>
        </w:tc>
      </w:tr>
      <w:tr w:rsidR="0014321E" w14:paraId="663B0656" w14:textId="77777777">
        <w:trPr>
          <w:trHeight w:val="45"/>
          <w:tblCellSpacing w:w="0" w:type="auto"/>
        </w:trPr>
        <w:tc>
          <w:tcPr>
            <w:tcW w:w="0" w:type="auto"/>
            <w:vMerge/>
            <w:tcBorders>
              <w:top w:val="nil"/>
              <w:left w:val="single" w:sz="8" w:space="0" w:color="000000"/>
              <w:bottom w:val="single" w:sz="8" w:space="0" w:color="000000"/>
              <w:right w:val="single" w:sz="8" w:space="0" w:color="000000"/>
            </w:tcBorders>
          </w:tcPr>
          <w:p w14:paraId="26218DB4" w14:textId="77777777" w:rsidR="0014321E" w:rsidRDefault="0014321E"/>
        </w:tc>
        <w:tc>
          <w:tcPr>
            <w:tcW w:w="422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045EA6F" w14:textId="77777777" w:rsidR="0014321E" w:rsidRDefault="00146B27">
            <w:r>
              <w:rPr>
                <w:color w:val="000000"/>
              </w:rPr>
              <w:t>Arviointi 2021</w:t>
            </w:r>
          </w:p>
          <w:p w14:paraId="453F9F6E" w14:textId="77777777" w:rsidR="0014321E" w:rsidRDefault="00146B27">
            <w:r>
              <w:rPr>
                <w:color w:val="000000"/>
              </w:rPr>
              <w:t xml:space="preserve">Seurantaryhmän kokoukset ovat toteutuneet suunnitellusti. Lääkäreiden ja hoitajien vastaanottoaikojen ja palvelujen saatavuus ovat olleet hyvällä tasolla. </w:t>
            </w:r>
            <w:r>
              <w:rPr>
                <w:color w:val="000000"/>
              </w:rPr>
              <w:t>Käyntimäärät raportoidaan hyvinvointilautakunnalle kuukausittain toimintatilastoissa.</w:t>
            </w:r>
          </w:p>
        </w:tc>
        <w:tc>
          <w:tcPr>
            <w:tcW w:w="355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4D42996" w14:textId="77777777" w:rsidR="0014321E" w:rsidRDefault="0014321E"/>
        </w:tc>
        <w:tc>
          <w:tcPr>
            <w:tcW w:w="33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A4C252D" w14:textId="77777777" w:rsidR="0014321E" w:rsidRDefault="0014321E"/>
        </w:tc>
      </w:tr>
      <w:tr w:rsidR="0014321E" w14:paraId="0DEE0430" w14:textId="77777777">
        <w:trPr>
          <w:trHeight w:val="45"/>
          <w:tblCellSpacing w:w="0" w:type="auto"/>
        </w:trPr>
        <w:tc>
          <w:tcPr>
            <w:tcW w:w="2520"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16F0D07" w14:textId="77777777" w:rsidR="0014321E" w:rsidRDefault="00146B27">
            <w:r>
              <w:rPr>
                <w:color w:val="000000"/>
              </w:rPr>
              <w:t xml:space="preserve">Lasten ja perheiden arjen tukeminen </w:t>
            </w:r>
          </w:p>
        </w:tc>
        <w:tc>
          <w:tcPr>
            <w:tcW w:w="422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C537BB8" w14:textId="77777777" w:rsidR="0014321E" w:rsidRDefault="00146B27">
            <w:r>
              <w:rPr>
                <w:color w:val="000000"/>
              </w:rPr>
              <w:t>Kuukausittainen seuranta ja raportointi, vastuutaho hyvinvointilautakunta</w:t>
            </w:r>
          </w:p>
        </w:tc>
        <w:tc>
          <w:tcPr>
            <w:tcW w:w="355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9BE01D5" w14:textId="77777777" w:rsidR="0014321E" w:rsidRDefault="00146B27">
            <w:r>
              <w:rPr>
                <w:color w:val="000000"/>
              </w:rPr>
              <w:t xml:space="preserve">Seurataan palveluiden tarvetta ja </w:t>
            </w:r>
            <w:r>
              <w:rPr>
                <w:color w:val="000000"/>
              </w:rPr>
              <w:t>saatavuutta.</w:t>
            </w:r>
          </w:p>
        </w:tc>
        <w:tc>
          <w:tcPr>
            <w:tcW w:w="33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959325E" w14:textId="77777777" w:rsidR="0014321E" w:rsidRDefault="00146B27">
            <w:r>
              <w:rPr>
                <w:color w:val="000000"/>
              </w:rPr>
              <w:t>Palveluiden tarpeen ja saatavuuden suhdetta seurataan säännöllisesti.</w:t>
            </w:r>
          </w:p>
        </w:tc>
      </w:tr>
      <w:tr w:rsidR="0014321E" w14:paraId="366D8047" w14:textId="77777777">
        <w:trPr>
          <w:trHeight w:val="45"/>
          <w:tblCellSpacing w:w="0" w:type="auto"/>
        </w:trPr>
        <w:tc>
          <w:tcPr>
            <w:tcW w:w="0" w:type="auto"/>
            <w:vMerge/>
            <w:tcBorders>
              <w:top w:val="nil"/>
              <w:left w:val="single" w:sz="8" w:space="0" w:color="000000"/>
              <w:bottom w:val="single" w:sz="8" w:space="0" w:color="000000"/>
              <w:right w:val="single" w:sz="8" w:space="0" w:color="000000"/>
            </w:tcBorders>
          </w:tcPr>
          <w:p w14:paraId="7F235636" w14:textId="77777777" w:rsidR="0014321E" w:rsidRDefault="0014321E"/>
        </w:tc>
        <w:tc>
          <w:tcPr>
            <w:tcW w:w="422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09AF5F57" w14:textId="77777777" w:rsidR="0014321E" w:rsidRDefault="00146B27">
            <w:r>
              <w:rPr>
                <w:color w:val="000000"/>
              </w:rPr>
              <w:t>Arviointi 2021</w:t>
            </w:r>
          </w:p>
          <w:p w14:paraId="27E93AB0" w14:textId="77777777" w:rsidR="0014321E" w:rsidRDefault="00146B27">
            <w:r>
              <w:rPr>
                <w:color w:val="000000"/>
              </w:rPr>
              <w:t xml:space="preserve">Koko perheen </w:t>
            </w:r>
            <w:r>
              <w:rPr>
                <w:color w:val="000000"/>
              </w:rPr>
              <w:lastRenderedPageBreak/>
              <w:t xml:space="preserve">liikuntatapahtumat ovat mahdollistaneet perheiden matalan kynnyksen osallistumisen liikunnallisiin tapahtumiin ja perheet ovat antaneet toiminnasta hyvää palautetta. </w:t>
            </w:r>
          </w:p>
          <w:p w14:paraId="397D409D" w14:textId="77777777" w:rsidR="0014321E" w:rsidRDefault="00146B27">
            <w:r>
              <w:rPr>
                <w:color w:val="000000"/>
              </w:rPr>
              <w:t>Lapsiperheiden kotipalvelu on toteutunut suunnitellusti. Perheiden yksilölli</w:t>
            </w:r>
            <w:r>
              <w:rPr>
                <w:color w:val="000000"/>
              </w:rPr>
              <w:t>siin tarpeisiin on pystytty vastaamaan.</w:t>
            </w:r>
          </w:p>
        </w:tc>
        <w:tc>
          <w:tcPr>
            <w:tcW w:w="355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524963D" w14:textId="77777777" w:rsidR="0014321E" w:rsidRDefault="0014321E"/>
        </w:tc>
        <w:tc>
          <w:tcPr>
            <w:tcW w:w="33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37A45569" w14:textId="77777777" w:rsidR="0014321E" w:rsidRDefault="0014321E"/>
        </w:tc>
      </w:tr>
      <w:tr w:rsidR="0014321E" w14:paraId="10E494B4" w14:textId="77777777">
        <w:trPr>
          <w:trHeight w:val="45"/>
          <w:tblCellSpacing w:w="0" w:type="auto"/>
        </w:trPr>
        <w:tc>
          <w:tcPr>
            <w:tcW w:w="2520"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21DEE32F" w14:textId="77777777" w:rsidR="0014321E" w:rsidRDefault="00146B27">
            <w:r>
              <w:rPr>
                <w:color w:val="000000"/>
              </w:rPr>
              <w:t xml:space="preserve">Aikuisten ja ikäihmisten arjen tukeminen </w:t>
            </w:r>
          </w:p>
        </w:tc>
        <w:tc>
          <w:tcPr>
            <w:tcW w:w="422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7EBE4F2C" w14:textId="77777777" w:rsidR="0014321E" w:rsidRDefault="00146B27">
            <w:r>
              <w:rPr>
                <w:color w:val="000000"/>
              </w:rPr>
              <w:t>Terveystarkastusten järjestäminen ja saatavuus, vastuutaho hyvinvointilautakunta</w:t>
            </w:r>
          </w:p>
        </w:tc>
        <w:tc>
          <w:tcPr>
            <w:tcW w:w="355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65F047AA" w14:textId="77777777" w:rsidR="0014321E" w:rsidRDefault="00146B27">
            <w:r>
              <w:rPr>
                <w:color w:val="000000"/>
              </w:rPr>
              <w:t>Seurataan palveluiden saatavuutta ja tarvetta.</w:t>
            </w:r>
          </w:p>
        </w:tc>
        <w:tc>
          <w:tcPr>
            <w:tcW w:w="33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DFA2830" w14:textId="77777777" w:rsidR="0014321E" w:rsidRDefault="00146B27">
            <w:r>
              <w:rPr>
                <w:color w:val="000000"/>
              </w:rPr>
              <w:t xml:space="preserve">Seuranta ja raportointi </w:t>
            </w:r>
            <w:r>
              <w:rPr>
                <w:color w:val="000000"/>
              </w:rPr>
              <w:t>säännöllisesti.</w:t>
            </w:r>
          </w:p>
        </w:tc>
      </w:tr>
      <w:tr w:rsidR="0014321E" w14:paraId="443C5D1D" w14:textId="77777777">
        <w:trPr>
          <w:trHeight w:val="45"/>
          <w:tblCellSpacing w:w="0" w:type="auto"/>
        </w:trPr>
        <w:tc>
          <w:tcPr>
            <w:tcW w:w="0" w:type="auto"/>
            <w:vMerge/>
            <w:tcBorders>
              <w:top w:val="nil"/>
              <w:left w:val="single" w:sz="8" w:space="0" w:color="000000"/>
              <w:bottom w:val="single" w:sz="8" w:space="0" w:color="000000"/>
              <w:right w:val="single" w:sz="8" w:space="0" w:color="000000"/>
            </w:tcBorders>
          </w:tcPr>
          <w:p w14:paraId="2C297A02" w14:textId="77777777" w:rsidR="0014321E" w:rsidRDefault="0014321E"/>
        </w:tc>
        <w:tc>
          <w:tcPr>
            <w:tcW w:w="422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4E3A768B" w14:textId="77777777" w:rsidR="0014321E" w:rsidRDefault="00146B27">
            <w:bookmarkStart w:id="0" w:name="isPasted"/>
            <w:r>
              <w:rPr>
                <w:color w:val="000000"/>
              </w:rPr>
              <w:t>Arviointi 2021</w:t>
            </w:r>
          </w:p>
          <w:bookmarkEnd w:id="0"/>
          <w:p w14:paraId="33E287D7" w14:textId="77777777" w:rsidR="0014321E" w:rsidRDefault="00146B27">
            <w:r>
              <w:rPr>
                <w:color w:val="000000"/>
              </w:rPr>
              <w:t xml:space="preserve">Terveystarkastuksia on tehty, mutta eivät ole toteutuneet suunnitellusti. Ikäihmisten ennaltaehkäisevät kotikaynnit ovat jääneet toteutumatta. Näihin ovat olleet syynä vallitseva koronatilanne sekä henkilöstön </w:t>
            </w:r>
            <w:r>
              <w:rPr>
                <w:color w:val="000000"/>
              </w:rPr>
              <w:t>saatavuuden haasteet.</w:t>
            </w:r>
          </w:p>
        </w:tc>
        <w:tc>
          <w:tcPr>
            <w:tcW w:w="355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148218AD" w14:textId="77777777" w:rsidR="0014321E" w:rsidRDefault="0014321E"/>
        </w:tc>
        <w:tc>
          <w:tcPr>
            <w:tcW w:w="33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14:paraId="5DF968F5" w14:textId="77777777" w:rsidR="0014321E" w:rsidRDefault="0014321E"/>
        </w:tc>
      </w:tr>
    </w:tbl>
    <w:p w14:paraId="5ACD00C5" w14:textId="77777777" w:rsidR="0014321E" w:rsidRDefault="0014321E"/>
    <w:p w14:paraId="05A35A3D" w14:textId="77777777" w:rsidR="0014321E" w:rsidRDefault="00146B27">
      <w:pPr>
        <w:pStyle w:val="Otsikko1"/>
        <w:spacing w:after="227"/>
      </w:pPr>
      <w:r>
        <w:rPr>
          <w:color w:val="000000"/>
        </w:rPr>
        <w:t>VUOSIARVIOINNIN KÄSITTELY JA PÄÄTÖKSENTEKO</w:t>
      </w:r>
    </w:p>
    <w:p w14:paraId="66C99360" w14:textId="77777777" w:rsidR="0014321E" w:rsidRDefault="0014321E"/>
    <w:p w14:paraId="5E27B313" w14:textId="77777777" w:rsidR="0014321E" w:rsidRDefault="00146B27">
      <w:r>
        <w:rPr>
          <w:color w:val="000000"/>
        </w:rPr>
        <w:t>Sivistyslautakunta käsittelee arvioinnin 27.4.2022  134</w:t>
      </w:r>
    </w:p>
    <w:p w14:paraId="340DBAA4" w14:textId="77777777" w:rsidR="0014321E" w:rsidRDefault="00146B27">
      <w:r>
        <w:rPr>
          <w:color w:val="000000"/>
        </w:rPr>
        <w:t>Kunnanhallitus käsittelee arvioinnin 24.5.2022  x.</w:t>
      </w:r>
    </w:p>
    <w:p w14:paraId="0DBDFE26" w14:textId="77777777" w:rsidR="0014321E" w:rsidRDefault="00146B27">
      <w:r>
        <w:rPr>
          <w:color w:val="000000"/>
        </w:rPr>
        <w:t>Valtuusto käsittelee arvioinnin 16.6.2022  x.</w:t>
      </w:r>
    </w:p>
    <w:p w14:paraId="4CCB9FBE" w14:textId="77777777" w:rsidR="0014321E" w:rsidRDefault="00146B27">
      <w:r>
        <w:br/>
      </w:r>
    </w:p>
    <w:p w14:paraId="3ABC0EBF" w14:textId="77777777" w:rsidR="0014321E" w:rsidRDefault="0014321E"/>
    <w:p w14:paraId="5B8E7D3E" w14:textId="77777777" w:rsidR="0014321E" w:rsidRDefault="0014321E"/>
    <w:p w14:paraId="046794C9" w14:textId="77777777" w:rsidR="0014321E" w:rsidRDefault="00146B27">
      <w:pPr>
        <w:pStyle w:val="Otsikko1"/>
        <w:spacing w:after="227"/>
      </w:pPr>
      <w:r>
        <w:rPr>
          <w:color w:val="000000"/>
        </w:rPr>
        <w:t xml:space="preserve">Suunnitelman </w:t>
      </w:r>
      <w:r>
        <w:rPr>
          <w:color w:val="000000"/>
        </w:rPr>
        <w:t>hyväksyminen</w:t>
      </w:r>
    </w:p>
    <w:p w14:paraId="14C38DA8" w14:textId="77777777" w:rsidR="0014321E" w:rsidRDefault="0014321E"/>
    <w:p w14:paraId="2D1E2712" w14:textId="77777777" w:rsidR="0014321E" w:rsidRDefault="0014321E"/>
    <w:p w14:paraId="78CDAA7D" w14:textId="77777777" w:rsidR="0014321E" w:rsidRDefault="0014321E"/>
    <w:p w14:paraId="05126C28" w14:textId="77777777" w:rsidR="0014321E" w:rsidRDefault="00146B27">
      <w:r>
        <w:rPr>
          <w:b/>
          <w:color w:val="000000"/>
        </w:rPr>
        <w:t>Hyväksytty valtuustossa osaksi toiminnan ja talouden suunnittelua 16.06.2022</w:t>
      </w:r>
    </w:p>
    <w:sectPr w:rsidR="0014321E" w:rsidSect="007F13C0">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392"/>
    <w:multiLevelType w:val="multilevel"/>
    <w:tmpl w:val="436CDF1C"/>
    <w:lvl w:ilvl="0">
      <w:start w:val="1"/>
      <w:numFmt w:val="decimal"/>
      <w:lvlText w:val="%1"/>
      <w:lvlJc w:val="center"/>
      <w:pPr>
        <w:ind w:left="0" w:firstLine="284"/>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5C22490"/>
    <w:multiLevelType w:val="multilevel"/>
    <w:tmpl w:val="ECE6C896"/>
    <w:lvl w:ilvl="0">
      <w:start w:val="1"/>
      <w:numFmt w:val="decimal"/>
      <w:lvlText w:val="%1"/>
      <w:lvlJc w:val="right"/>
      <w:pPr>
        <w:ind w:left="0" w:firstLine="284"/>
      </w:pPr>
      <w:rPr>
        <w:rFonts w:hint="default"/>
      </w:rPr>
    </w:lvl>
    <w:lvl w:ilvl="1">
      <w:start w:val="1"/>
      <w:numFmt w:val="decimal"/>
      <w:lvlText w:val="%1.%2"/>
      <w:lvlJc w:val="right"/>
      <w:pPr>
        <w:ind w:left="576" w:hanging="28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A6279C3"/>
    <w:multiLevelType w:val="multilevel"/>
    <w:tmpl w:val="D13A1558"/>
    <w:lvl w:ilvl="0">
      <w:start w:val="1"/>
      <w:numFmt w:val="decimal"/>
      <w:lvlText w:val="%1"/>
      <w:lvlJc w:val="left"/>
      <w:pPr>
        <w:tabs>
          <w:tab w:val="num" w:pos="284"/>
        </w:tabs>
        <w:ind w:left="0" w:firstLine="0"/>
      </w:pPr>
      <w:rPr>
        <w:rFonts w:hint="default"/>
      </w:rPr>
    </w:lvl>
    <w:lvl w:ilvl="1">
      <w:start w:val="1"/>
      <w:numFmt w:val="decimal"/>
      <w:lvlText w:val="%1.%2"/>
      <w:lvlJc w:val="left"/>
      <w:pPr>
        <w:tabs>
          <w:tab w:val="num" w:pos="113"/>
        </w:tabs>
        <w:ind w:left="0" w:firstLine="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296" w:hanging="864"/>
      </w:pPr>
      <w:rPr>
        <w:rFonts w:hint="default"/>
      </w:rPr>
    </w:lvl>
    <w:lvl w:ilvl="4">
      <w:start w:val="1"/>
      <w:numFmt w:val="decimal"/>
      <w:lvlText w:val="%1.%2.%3.%4.%5"/>
      <w:lvlJc w:val="left"/>
      <w:pPr>
        <w:ind w:left="440" w:hanging="1008"/>
      </w:pPr>
      <w:rPr>
        <w:rFonts w:hint="default"/>
      </w:rPr>
    </w:lvl>
    <w:lvl w:ilvl="5">
      <w:start w:val="1"/>
      <w:numFmt w:val="decimal"/>
      <w:lvlText w:val="%1.%2.%3.%4.%5.%6"/>
      <w:lvlJc w:val="left"/>
      <w:pPr>
        <w:ind w:left="584" w:hanging="1152"/>
      </w:pPr>
      <w:rPr>
        <w:rFonts w:hint="default"/>
      </w:rPr>
    </w:lvl>
    <w:lvl w:ilvl="6">
      <w:start w:val="1"/>
      <w:numFmt w:val="decimal"/>
      <w:lvlText w:val="%1.%2.%3.%4.%5.%6.%7"/>
      <w:lvlJc w:val="left"/>
      <w:pPr>
        <w:ind w:left="728" w:hanging="1296"/>
      </w:pPr>
      <w:rPr>
        <w:rFonts w:hint="default"/>
      </w:rPr>
    </w:lvl>
    <w:lvl w:ilvl="7">
      <w:start w:val="1"/>
      <w:numFmt w:val="decimal"/>
      <w:lvlText w:val="%1.%2.%3.%4.%5.%6.%7.%8"/>
      <w:lvlJc w:val="left"/>
      <w:pPr>
        <w:ind w:left="872" w:hanging="1440"/>
      </w:pPr>
      <w:rPr>
        <w:rFonts w:hint="default"/>
      </w:rPr>
    </w:lvl>
    <w:lvl w:ilvl="8">
      <w:start w:val="1"/>
      <w:numFmt w:val="decimal"/>
      <w:lvlText w:val="%1.%2.%3.%4.%5.%6.%7.%8.%9"/>
      <w:lvlJc w:val="left"/>
      <w:pPr>
        <w:ind w:left="1016" w:hanging="1584"/>
      </w:pPr>
      <w:rPr>
        <w:rFonts w:hint="default"/>
      </w:rPr>
    </w:lvl>
  </w:abstractNum>
  <w:abstractNum w:abstractNumId="3" w15:restartNumberingAfterBreak="0">
    <w:nsid w:val="0BEE5FC8"/>
    <w:multiLevelType w:val="multilevel"/>
    <w:tmpl w:val="C8BEB5F8"/>
    <w:lvl w:ilvl="0">
      <w:start w:val="1"/>
      <w:numFmt w:val="decimal"/>
      <w:lvlText w:val="%1"/>
      <w:lvlJc w:val="right"/>
      <w:pPr>
        <w:ind w:left="0" w:firstLine="284"/>
      </w:pPr>
      <w:rPr>
        <w:rFonts w:hint="default"/>
      </w:rPr>
    </w:lvl>
    <w:lvl w:ilvl="1">
      <w:start w:val="1"/>
      <w:numFmt w:val="decimal"/>
      <w:lvlText w:val="%1.%2"/>
      <w:lvlJc w:val="right"/>
      <w:pPr>
        <w:ind w:left="576" w:hanging="6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BEE66A7"/>
    <w:multiLevelType w:val="multilevel"/>
    <w:tmpl w:val="560EC41C"/>
    <w:lvl w:ilvl="0">
      <w:start w:val="1"/>
      <w:numFmt w:val="decimal"/>
      <w:lvlText w:val="%1"/>
      <w:lvlJc w:val="right"/>
      <w:pPr>
        <w:ind w:left="0" w:firstLine="113"/>
      </w:pPr>
      <w:rPr>
        <w:rFonts w:hint="default"/>
      </w:rPr>
    </w:lvl>
    <w:lvl w:ilvl="1">
      <w:start w:val="1"/>
      <w:numFmt w:val="decimal"/>
      <w:lvlText w:val="%1.%2"/>
      <w:lvlJc w:val="left"/>
      <w:pPr>
        <w:ind w:left="292" w:hanging="66"/>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580" w:hanging="864"/>
      </w:pPr>
      <w:rPr>
        <w:rFonts w:hint="default"/>
      </w:rPr>
    </w:lvl>
    <w:lvl w:ilvl="4">
      <w:start w:val="1"/>
      <w:numFmt w:val="decimal"/>
      <w:lvlText w:val="%1.%2.%3.%4.%5"/>
      <w:lvlJc w:val="left"/>
      <w:pPr>
        <w:ind w:left="724" w:hanging="1008"/>
      </w:pPr>
      <w:rPr>
        <w:rFonts w:hint="default"/>
      </w:rPr>
    </w:lvl>
    <w:lvl w:ilvl="5">
      <w:start w:val="1"/>
      <w:numFmt w:val="decimal"/>
      <w:lvlText w:val="%1.%2.%3.%4.%5.%6"/>
      <w:lvlJc w:val="left"/>
      <w:pPr>
        <w:ind w:left="868" w:hanging="1152"/>
      </w:pPr>
      <w:rPr>
        <w:rFonts w:hint="default"/>
      </w:rPr>
    </w:lvl>
    <w:lvl w:ilvl="6">
      <w:start w:val="1"/>
      <w:numFmt w:val="decimal"/>
      <w:lvlText w:val="%1.%2.%3.%4.%5.%6.%7"/>
      <w:lvlJc w:val="left"/>
      <w:pPr>
        <w:ind w:left="1012" w:hanging="1296"/>
      </w:pPr>
      <w:rPr>
        <w:rFonts w:hint="default"/>
      </w:rPr>
    </w:lvl>
    <w:lvl w:ilvl="7">
      <w:start w:val="1"/>
      <w:numFmt w:val="decimal"/>
      <w:lvlText w:val="%1.%2.%3.%4.%5.%6.%7.%8"/>
      <w:lvlJc w:val="left"/>
      <w:pPr>
        <w:ind w:left="1156" w:hanging="1440"/>
      </w:pPr>
      <w:rPr>
        <w:rFonts w:hint="default"/>
      </w:rPr>
    </w:lvl>
    <w:lvl w:ilvl="8">
      <w:start w:val="1"/>
      <w:numFmt w:val="decimal"/>
      <w:lvlText w:val="%1.%2.%3.%4.%5.%6.%7.%8.%9"/>
      <w:lvlJc w:val="left"/>
      <w:pPr>
        <w:ind w:left="1300" w:hanging="1584"/>
      </w:pPr>
      <w:rPr>
        <w:rFonts w:hint="default"/>
      </w:rPr>
    </w:lvl>
  </w:abstractNum>
  <w:abstractNum w:abstractNumId="5" w15:restartNumberingAfterBreak="0">
    <w:nsid w:val="0CD73DDC"/>
    <w:multiLevelType w:val="multilevel"/>
    <w:tmpl w:val="ACB88BEC"/>
    <w:lvl w:ilvl="0">
      <w:start w:val="1"/>
      <w:numFmt w:val="decimal"/>
      <w:lvlText w:val="%1"/>
      <w:lvlJc w:val="right"/>
      <w:pPr>
        <w:ind w:left="0" w:firstLine="113"/>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580" w:hanging="864"/>
      </w:pPr>
      <w:rPr>
        <w:rFonts w:hint="default"/>
      </w:rPr>
    </w:lvl>
    <w:lvl w:ilvl="4">
      <w:start w:val="1"/>
      <w:numFmt w:val="decimal"/>
      <w:lvlText w:val="%1.%2.%3.%4.%5"/>
      <w:lvlJc w:val="left"/>
      <w:pPr>
        <w:ind w:left="724" w:hanging="1008"/>
      </w:pPr>
      <w:rPr>
        <w:rFonts w:hint="default"/>
      </w:rPr>
    </w:lvl>
    <w:lvl w:ilvl="5">
      <w:start w:val="1"/>
      <w:numFmt w:val="decimal"/>
      <w:lvlText w:val="%1.%2.%3.%4.%5.%6"/>
      <w:lvlJc w:val="left"/>
      <w:pPr>
        <w:ind w:left="868" w:hanging="1152"/>
      </w:pPr>
      <w:rPr>
        <w:rFonts w:hint="default"/>
      </w:rPr>
    </w:lvl>
    <w:lvl w:ilvl="6">
      <w:start w:val="1"/>
      <w:numFmt w:val="decimal"/>
      <w:lvlText w:val="%1.%2.%3.%4.%5.%6.%7"/>
      <w:lvlJc w:val="left"/>
      <w:pPr>
        <w:ind w:left="1012" w:hanging="1296"/>
      </w:pPr>
      <w:rPr>
        <w:rFonts w:hint="default"/>
      </w:rPr>
    </w:lvl>
    <w:lvl w:ilvl="7">
      <w:start w:val="1"/>
      <w:numFmt w:val="decimal"/>
      <w:lvlText w:val="%1.%2.%3.%4.%5.%6.%7.%8"/>
      <w:lvlJc w:val="left"/>
      <w:pPr>
        <w:ind w:left="1156" w:hanging="1440"/>
      </w:pPr>
      <w:rPr>
        <w:rFonts w:hint="default"/>
      </w:rPr>
    </w:lvl>
    <w:lvl w:ilvl="8">
      <w:start w:val="1"/>
      <w:numFmt w:val="decimal"/>
      <w:lvlText w:val="%1.%2.%3.%4.%5.%6.%7.%8.%9"/>
      <w:lvlJc w:val="left"/>
      <w:pPr>
        <w:ind w:left="1300" w:hanging="1584"/>
      </w:pPr>
      <w:rPr>
        <w:rFonts w:hint="default"/>
      </w:rPr>
    </w:lvl>
  </w:abstractNum>
  <w:abstractNum w:abstractNumId="6" w15:restartNumberingAfterBreak="0">
    <w:nsid w:val="0EFA52AC"/>
    <w:multiLevelType w:val="multilevel"/>
    <w:tmpl w:val="BAF03BCE"/>
    <w:lvl w:ilvl="0">
      <w:start w:val="1"/>
      <w:numFmt w:val="decimal"/>
      <w:lvlText w:val="%1"/>
      <w:lvlJc w:val="right"/>
      <w:pPr>
        <w:ind w:left="0" w:firstLine="0"/>
      </w:pPr>
      <w:rPr>
        <w:rFonts w:hint="default"/>
      </w:rPr>
    </w:lvl>
    <w:lvl w:ilvl="1">
      <w:start w:val="1"/>
      <w:numFmt w:val="decimal"/>
      <w:lvlText w:val="%1.%2"/>
      <w:lvlJc w:val="left"/>
      <w:pPr>
        <w:ind w:left="292" w:hanging="66"/>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580" w:hanging="864"/>
      </w:pPr>
      <w:rPr>
        <w:rFonts w:hint="default"/>
      </w:rPr>
    </w:lvl>
    <w:lvl w:ilvl="4">
      <w:start w:val="1"/>
      <w:numFmt w:val="decimal"/>
      <w:lvlText w:val="%1.%2.%3.%4.%5"/>
      <w:lvlJc w:val="left"/>
      <w:pPr>
        <w:ind w:left="724" w:hanging="1008"/>
      </w:pPr>
      <w:rPr>
        <w:rFonts w:hint="default"/>
      </w:rPr>
    </w:lvl>
    <w:lvl w:ilvl="5">
      <w:start w:val="1"/>
      <w:numFmt w:val="decimal"/>
      <w:lvlText w:val="%1.%2.%3.%4.%5.%6"/>
      <w:lvlJc w:val="left"/>
      <w:pPr>
        <w:ind w:left="868" w:hanging="1152"/>
      </w:pPr>
      <w:rPr>
        <w:rFonts w:hint="default"/>
      </w:rPr>
    </w:lvl>
    <w:lvl w:ilvl="6">
      <w:start w:val="1"/>
      <w:numFmt w:val="decimal"/>
      <w:lvlText w:val="%1.%2.%3.%4.%5.%6.%7"/>
      <w:lvlJc w:val="left"/>
      <w:pPr>
        <w:ind w:left="1012" w:hanging="1296"/>
      </w:pPr>
      <w:rPr>
        <w:rFonts w:hint="default"/>
      </w:rPr>
    </w:lvl>
    <w:lvl w:ilvl="7">
      <w:start w:val="1"/>
      <w:numFmt w:val="decimal"/>
      <w:lvlText w:val="%1.%2.%3.%4.%5.%6.%7.%8"/>
      <w:lvlJc w:val="left"/>
      <w:pPr>
        <w:ind w:left="1156" w:hanging="1440"/>
      </w:pPr>
      <w:rPr>
        <w:rFonts w:hint="default"/>
      </w:rPr>
    </w:lvl>
    <w:lvl w:ilvl="8">
      <w:start w:val="1"/>
      <w:numFmt w:val="decimal"/>
      <w:lvlText w:val="%1.%2.%3.%4.%5.%6.%7.%8.%9"/>
      <w:lvlJc w:val="left"/>
      <w:pPr>
        <w:ind w:left="1300" w:hanging="1584"/>
      </w:pPr>
      <w:rPr>
        <w:rFonts w:hint="default"/>
      </w:rPr>
    </w:lvl>
  </w:abstractNum>
  <w:abstractNum w:abstractNumId="7" w15:restartNumberingAfterBreak="0">
    <w:nsid w:val="12E20DF7"/>
    <w:multiLevelType w:val="multilevel"/>
    <w:tmpl w:val="93940CC2"/>
    <w:lvl w:ilvl="0">
      <w:start w:val="1"/>
      <w:numFmt w:val="decimal"/>
      <w:lvlText w:val="%1"/>
      <w:lvlJc w:val="right"/>
      <w:pPr>
        <w:tabs>
          <w:tab w:val="num" w:pos="284"/>
        </w:tabs>
        <w:ind w:left="0" w:firstLine="113"/>
      </w:pPr>
      <w:rPr>
        <w:rFonts w:hint="default"/>
      </w:rPr>
    </w:lvl>
    <w:lvl w:ilvl="1">
      <w:start w:val="1"/>
      <w:numFmt w:val="decimal"/>
      <w:lvlText w:val="%1.%2"/>
      <w:lvlJc w:val="right"/>
      <w:pPr>
        <w:tabs>
          <w:tab w:val="num" w:pos="284"/>
        </w:tabs>
        <w:ind w:left="0" w:firstLine="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580" w:hanging="864"/>
      </w:pPr>
      <w:rPr>
        <w:rFonts w:hint="default"/>
      </w:rPr>
    </w:lvl>
    <w:lvl w:ilvl="4">
      <w:start w:val="1"/>
      <w:numFmt w:val="decimal"/>
      <w:lvlText w:val="%1.%2.%3.%4.%5"/>
      <w:lvlJc w:val="left"/>
      <w:pPr>
        <w:ind w:left="724" w:hanging="1008"/>
      </w:pPr>
      <w:rPr>
        <w:rFonts w:hint="default"/>
      </w:rPr>
    </w:lvl>
    <w:lvl w:ilvl="5">
      <w:start w:val="1"/>
      <w:numFmt w:val="decimal"/>
      <w:lvlText w:val="%1.%2.%3.%4.%5.%6"/>
      <w:lvlJc w:val="left"/>
      <w:pPr>
        <w:ind w:left="868" w:hanging="1152"/>
      </w:pPr>
      <w:rPr>
        <w:rFonts w:hint="default"/>
      </w:rPr>
    </w:lvl>
    <w:lvl w:ilvl="6">
      <w:start w:val="1"/>
      <w:numFmt w:val="decimal"/>
      <w:lvlText w:val="%1.%2.%3.%4.%5.%6.%7"/>
      <w:lvlJc w:val="left"/>
      <w:pPr>
        <w:ind w:left="1012" w:hanging="1296"/>
      </w:pPr>
      <w:rPr>
        <w:rFonts w:hint="default"/>
      </w:rPr>
    </w:lvl>
    <w:lvl w:ilvl="7">
      <w:start w:val="1"/>
      <w:numFmt w:val="decimal"/>
      <w:lvlText w:val="%1.%2.%3.%4.%5.%6.%7.%8"/>
      <w:lvlJc w:val="left"/>
      <w:pPr>
        <w:ind w:left="1156" w:hanging="1440"/>
      </w:pPr>
      <w:rPr>
        <w:rFonts w:hint="default"/>
      </w:rPr>
    </w:lvl>
    <w:lvl w:ilvl="8">
      <w:start w:val="1"/>
      <w:numFmt w:val="decimal"/>
      <w:lvlText w:val="%1.%2.%3.%4.%5.%6.%7.%8.%9"/>
      <w:lvlJc w:val="left"/>
      <w:pPr>
        <w:ind w:left="1300" w:hanging="1584"/>
      </w:pPr>
      <w:rPr>
        <w:rFonts w:hint="default"/>
      </w:rPr>
    </w:lvl>
  </w:abstractNum>
  <w:abstractNum w:abstractNumId="8" w15:restartNumberingAfterBreak="0">
    <w:nsid w:val="13BF3E3A"/>
    <w:multiLevelType w:val="multilevel"/>
    <w:tmpl w:val="F6D0487A"/>
    <w:lvl w:ilvl="0">
      <w:start w:val="1"/>
      <w:numFmt w:val="decimal"/>
      <w:lvlText w:val="%1"/>
      <w:lvlJc w:val="right"/>
      <w:pPr>
        <w:ind w:left="0" w:firstLine="288"/>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4A95568"/>
    <w:multiLevelType w:val="multilevel"/>
    <w:tmpl w:val="6554AFE4"/>
    <w:lvl w:ilvl="0">
      <w:start w:val="1"/>
      <w:numFmt w:val="decimal"/>
      <w:lvlText w:val="%1"/>
      <w:lvlJc w:val="right"/>
      <w:pPr>
        <w:tabs>
          <w:tab w:val="num" w:pos="284"/>
        </w:tabs>
        <w:ind w:left="0" w:firstLine="0"/>
      </w:pPr>
      <w:rPr>
        <w:rFonts w:hint="default"/>
      </w:rPr>
    </w:lvl>
    <w:lvl w:ilvl="1">
      <w:start w:val="1"/>
      <w:numFmt w:val="decimal"/>
      <w:lvlText w:val="%1.%2"/>
      <w:lvlJc w:val="right"/>
      <w:pPr>
        <w:tabs>
          <w:tab w:val="num" w:pos="284"/>
        </w:tabs>
        <w:ind w:left="284" w:hanging="284"/>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296" w:hanging="864"/>
      </w:pPr>
      <w:rPr>
        <w:rFonts w:hint="default"/>
      </w:rPr>
    </w:lvl>
    <w:lvl w:ilvl="4">
      <w:start w:val="1"/>
      <w:numFmt w:val="decimal"/>
      <w:lvlText w:val="%1.%2.%3.%4.%5"/>
      <w:lvlJc w:val="left"/>
      <w:pPr>
        <w:ind w:left="440" w:hanging="1008"/>
      </w:pPr>
      <w:rPr>
        <w:rFonts w:hint="default"/>
      </w:rPr>
    </w:lvl>
    <w:lvl w:ilvl="5">
      <w:start w:val="1"/>
      <w:numFmt w:val="decimal"/>
      <w:lvlText w:val="%1.%2.%3.%4.%5.%6"/>
      <w:lvlJc w:val="left"/>
      <w:pPr>
        <w:ind w:left="584" w:hanging="1152"/>
      </w:pPr>
      <w:rPr>
        <w:rFonts w:hint="default"/>
      </w:rPr>
    </w:lvl>
    <w:lvl w:ilvl="6">
      <w:start w:val="1"/>
      <w:numFmt w:val="decimal"/>
      <w:lvlText w:val="%1.%2.%3.%4.%5.%6.%7"/>
      <w:lvlJc w:val="left"/>
      <w:pPr>
        <w:ind w:left="728" w:hanging="1296"/>
      </w:pPr>
      <w:rPr>
        <w:rFonts w:hint="default"/>
      </w:rPr>
    </w:lvl>
    <w:lvl w:ilvl="7">
      <w:start w:val="1"/>
      <w:numFmt w:val="decimal"/>
      <w:lvlText w:val="%1.%2.%3.%4.%5.%6.%7.%8"/>
      <w:lvlJc w:val="left"/>
      <w:pPr>
        <w:ind w:left="872" w:hanging="1440"/>
      </w:pPr>
      <w:rPr>
        <w:rFonts w:hint="default"/>
      </w:rPr>
    </w:lvl>
    <w:lvl w:ilvl="8">
      <w:start w:val="1"/>
      <w:numFmt w:val="decimal"/>
      <w:lvlText w:val="%1.%2.%3.%4.%5.%6.%7.%8.%9"/>
      <w:lvlJc w:val="left"/>
      <w:pPr>
        <w:ind w:left="1016" w:hanging="1584"/>
      </w:pPr>
      <w:rPr>
        <w:rFonts w:hint="default"/>
      </w:rPr>
    </w:lvl>
  </w:abstractNum>
  <w:abstractNum w:abstractNumId="10" w15:restartNumberingAfterBreak="0">
    <w:nsid w:val="15C30D29"/>
    <w:multiLevelType w:val="multilevel"/>
    <w:tmpl w:val="DA8E390E"/>
    <w:lvl w:ilvl="0">
      <w:start w:val="1"/>
      <w:numFmt w:val="decimal"/>
      <w:lvlText w:val="%1"/>
      <w:lvlJc w:val="left"/>
      <w:pPr>
        <w:tabs>
          <w:tab w:val="num" w:pos="284"/>
        </w:tabs>
        <w:ind w:left="0" w:firstLine="0"/>
      </w:pPr>
      <w:rPr>
        <w:rFonts w:hint="default"/>
      </w:rPr>
    </w:lvl>
    <w:lvl w:ilvl="1">
      <w:start w:val="1"/>
      <w:numFmt w:val="decimal"/>
      <w:lvlRestart w:val="0"/>
      <w:lvlText w:val="%1.%2"/>
      <w:lvlJc w:val="left"/>
      <w:pPr>
        <w:tabs>
          <w:tab w:val="num" w:pos="284"/>
        </w:tabs>
        <w:ind w:left="0" w:firstLine="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296" w:hanging="864"/>
      </w:pPr>
      <w:rPr>
        <w:rFonts w:hint="default"/>
      </w:rPr>
    </w:lvl>
    <w:lvl w:ilvl="4">
      <w:start w:val="1"/>
      <w:numFmt w:val="decimal"/>
      <w:lvlText w:val="%1.%2.%3.%4.%5"/>
      <w:lvlJc w:val="left"/>
      <w:pPr>
        <w:ind w:left="440" w:hanging="1008"/>
      </w:pPr>
      <w:rPr>
        <w:rFonts w:hint="default"/>
      </w:rPr>
    </w:lvl>
    <w:lvl w:ilvl="5">
      <w:start w:val="1"/>
      <w:numFmt w:val="decimal"/>
      <w:lvlText w:val="%1.%2.%3.%4.%5.%6"/>
      <w:lvlJc w:val="left"/>
      <w:pPr>
        <w:ind w:left="584" w:hanging="1152"/>
      </w:pPr>
      <w:rPr>
        <w:rFonts w:hint="default"/>
      </w:rPr>
    </w:lvl>
    <w:lvl w:ilvl="6">
      <w:start w:val="1"/>
      <w:numFmt w:val="decimal"/>
      <w:lvlText w:val="%1.%2.%3.%4.%5.%6.%7"/>
      <w:lvlJc w:val="left"/>
      <w:pPr>
        <w:ind w:left="728" w:hanging="1296"/>
      </w:pPr>
      <w:rPr>
        <w:rFonts w:hint="default"/>
      </w:rPr>
    </w:lvl>
    <w:lvl w:ilvl="7">
      <w:start w:val="1"/>
      <w:numFmt w:val="decimal"/>
      <w:lvlText w:val="%1.%2.%3.%4.%5.%6.%7.%8"/>
      <w:lvlJc w:val="left"/>
      <w:pPr>
        <w:ind w:left="872" w:hanging="1440"/>
      </w:pPr>
      <w:rPr>
        <w:rFonts w:hint="default"/>
      </w:rPr>
    </w:lvl>
    <w:lvl w:ilvl="8">
      <w:start w:val="1"/>
      <w:numFmt w:val="decimal"/>
      <w:lvlText w:val="%1.%2.%3.%4.%5.%6.%7.%8.%9"/>
      <w:lvlJc w:val="left"/>
      <w:pPr>
        <w:ind w:left="1016" w:hanging="1584"/>
      </w:pPr>
      <w:rPr>
        <w:rFonts w:hint="default"/>
      </w:rPr>
    </w:lvl>
  </w:abstractNum>
  <w:abstractNum w:abstractNumId="11" w15:restartNumberingAfterBreak="0">
    <w:nsid w:val="174D1793"/>
    <w:multiLevelType w:val="multilevel"/>
    <w:tmpl w:val="D6BC71BE"/>
    <w:lvl w:ilvl="0">
      <w:start w:val="1"/>
      <w:numFmt w:val="decimal"/>
      <w:lvlText w:val="%1"/>
      <w:lvlJc w:val="center"/>
      <w:pPr>
        <w:tabs>
          <w:tab w:val="num" w:pos="284"/>
        </w:tabs>
        <w:ind w:left="0" w:firstLine="288"/>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0BA34E2"/>
    <w:multiLevelType w:val="multilevel"/>
    <w:tmpl w:val="C772E88C"/>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3" w15:restartNumberingAfterBreak="0">
    <w:nsid w:val="20EC3A34"/>
    <w:multiLevelType w:val="multilevel"/>
    <w:tmpl w:val="344831C6"/>
    <w:lvl w:ilvl="0">
      <w:start w:val="1"/>
      <w:numFmt w:val="decimal"/>
      <w:lvlText w:val="%1"/>
      <w:lvlJc w:val="left"/>
      <w:pPr>
        <w:tabs>
          <w:tab w:val="num" w:pos="284"/>
        </w:tabs>
        <w:ind w:left="0" w:firstLine="0"/>
      </w:pPr>
      <w:rPr>
        <w:rFonts w:hint="default"/>
      </w:rPr>
    </w:lvl>
    <w:lvl w:ilvl="1">
      <w:start w:val="1"/>
      <w:numFmt w:val="decimal"/>
      <w:lvlRestart w:val="0"/>
      <w:lvlText w:val="%1.%2"/>
      <w:lvlJc w:val="left"/>
      <w:pPr>
        <w:ind w:left="0" w:firstLine="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296" w:hanging="864"/>
      </w:pPr>
      <w:rPr>
        <w:rFonts w:hint="default"/>
      </w:rPr>
    </w:lvl>
    <w:lvl w:ilvl="4">
      <w:start w:val="1"/>
      <w:numFmt w:val="decimal"/>
      <w:lvlText w:val="%1.%2.%3.%4.%5"/>
      <w:lvlJc w:val="left"/>
      <w:pPr>
        <w:ind w:left="440" w:hanging="1008"/>
      </w:pPr>
      <w:rPr>
        <w:rFonts w:hint="default"/>
      </w:rPr>
    </w:lvl>
    <w:lvl w:ilvl="5">
      <w:start w:val="1"/>
      <w:numFmt w:val="decimal"/>
      <w:lvlText w:val="%1.%2.%3.%4.%5.%6"/>
      <w:lvlJc w:val="left"/>
      <w:pPr>
        <w:ind w:left="584" w:hanging="1152"/>
      </w:pPr>
      <w:rPr>
        <w:rFonts w:hint="default"/>
      </w:rPr>
    </w:lvl>
    <w:lvl w:ilvl="6">
      <w:start w:val="1"/>
      <w:numFmt w:val="decimal"/>
      <w:lvlText w:val="%1.%2.%3.%4.%5.%6.%7"/>
      <w:lvlJc w:val="left"/>
      <w:pPr>
        <w:ind w:left="728" w:hanging="1296"/>
      </w:pPr>
      <w:rPr>
        <w:rFonts w:hint="default"/>
      </w:rPr>
    </w:lvl>
    <w:lvl w:ilvl="7">
      <w:start w:val="1"/>
      <w:numFmt w:val="decimal"/>
      <w:lvlText w:val="%1.%2.%3.%4.%5.%6.%7.%8"/>
      <w:lvlJc w:val="left"/>
      <w:pPr>
        <w:ind w:left="872" w:hanging="1440"/>
      </w:pPr>
      <w:rPr>
        <w:rFonts w:hint="default"/>
      </w:rPr>
    </w:lvl>
    <w:lvl w:ilvl="8">
      <w:start w:val="1"/>
      <w:numFmt w:val="decimal"/>
      <w:lvlText w:val="%1.%2.%3.%4.%5.%6.%7.%8.%9"/>
      <w:lvlJc w:val="left"/>
      <w:pPr>
        <w:ind w:left="1016" w:hanging="1584"/>
      </w:pPr>
      <w:rPr>
        <w:rFonts w:hint="default"/>
      </w:rPr>
    </w:lvl>
  </w:abstractNum>
  <w:abstractNum w:abstractNumId="14" w15:restartNumberingAfterBreak="0">
    <w:nsid w:val="29027617"/>
    <w:multiLevelType w:val="multilevel"/>
    <w:tmpl w:val="B0BCC48A"/>
    <w:lvl w:ilvl="0">
      <w:start w:val="1"/>
      <w:numFmt w:val="decimal"/>
      <w:lvlText w:val="%1"/>
      <w:lvlJc w:val="right"/>
      <w:pPr>
        <w:tabs>
          <w:tab w:val="num" w:pos="0"/>
        </w:tabs>
        <w:ind w:left="-284" w:firstLine="113"/>
      </w:pPr>
      <w:rPr>
        <w:rFonts w:hint="default"/>
      </w:rPr>
    </w:lvl>
    <w:lvl w:ilvl="1">
      <w:start w:val="1"/>
      <w:numFmt w:val="decimal"/>
      <w:lvlText w:val="%1.%2"/>
      <w:lvlJc w:val="right"/>
      <w:pPr>
        <w:tabs>
          <w:tab w:val="num" w:pos="284"/>
        </w:tabs>
        <w:ind w:left="284" w:hanging="284"/>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296" w:hanging="864"/>
      </w:pPr>
      <w:rPr>
        <w:rFonts w:hint="default"/>
      </w:rPr>
    </w:lvl>
    <w:lvl w:ilvl="4">
      <w:start w:val="1"/>
      <w:numFmt w:val="decimal"/>
      <w:lvlText w:val="%1.%2.%3.%4.%5"/>
      <w:lvlJc w:val="left"/>
      <w:pPr>
        <w:ind w:left="440" w:hanging="1008"/>
      </w:pPr>
      <w:rPr>
        <w:rFonts w:hint="default"/>
      </w:rPr>
    </w:lvl>
    <w:lvl w:ilvl="5">
      <w:start w:val="1"/>
      <w:numFmt w:val="decimal"/>
      <w:lvlText w:val="%1.%2.%3.%4.%5.%6"/>
      <w:lvlJc w:val="left"/>
      <w:pPr>
        <w:ind w:left="584" w:hanging="1152"/>
      </w:pPr>
      <w:rPr>
        <w:rFonts w:hint="default"/>
      </w:rPr>
    </w:lvl>
    <w:lvl w:ilvl="6">
      <w:start w:val="1"/>
      <w:numFmt w:val="decimal"/>
      <w:lvlText w:val="%1.%2.%3.%4.%5.%6.%7"/>
      <w:lvlJc w:val="left"/>
      <w:pPr>
        <w:ind w:left="728" w:hanging="1296"/>
      </w:pPr>
      <w:rPr>
        <w:rFonts w:hint="default"/>
      </w:rPr>
    </w:lvl>
    <w:lvl w:ilvl="7">
      <w:start w:val="1"/>
      <w:numFmt w:val="decimal"/>
      <w:lvlText w:val="%1.%2.%3.%4.%5.%6.%7.%8"/>
      <w:lvlJc w:val="left"/>
      <w:pPr>
        <w:ind w:left="872" w:hanging="1440"/>
      </w:pPr>
      <w:rPr>
        <w:rFonts w:hint="default"/>
      </w:rPr>
    </w:lvl>
    <w:lvl w:ilvl="8">
      <w:start w:val="1"/>
      <w:numFmt w:val="decimal"/>
      <w:lvlText w:val="%1.%2.%3.%4.%5.%6.%7.%8.%9"/>
      <w:lvlJc w:val="left"/>
      <w:pPr>
        <w:ind w:left="1016" w:hanging="1584"/>
      </w:pPr>
      <w:rPr>
        <w:rFonts w:hint="default"/>
      </w:rPr>
    </w:lvl>
  </w:abstractNum>
  <w:abstractNum w:abstractNumId="15" w15:restartNumberingAfterBreak="0">
    <w:nsid w:val="30D801BB"/>
    <w:multiLevelType w:val="multilevel"/>
    <w:tmpl w:val="534A9952"/>
    <w:lvl w:ilvl="0">
      <w:start w:val="1"/>
      <w:numFmt w:val="decimal"/>
      <w:pStyle w:val="Otsikko1"/>
      <w:lvlText w:val="%1"/>
      <w:lvlJc w:val="left"/>
      <w:pPr>
        <w:tabs>
          <w:tab w:val="num" w:pos="284"/>
        </w:tabs>
        <w:ind w:left="0" w:firstLine="0"/>
      </w:pPr>
      <w:rPr>
        <w:rFonts w:hint="default"/>
      </w:rPr>
    </w:lvl>
    <w:lvl w:ilvl="1">
      <w:start w:val="1"/>
      <w:numFmt w:val="decimal"/>
      <w:lvlRestart w:val="0"/>
      <w:pStyle w:val="Otsikko2"/>
      <w:suff w:val="space"/>
      <w:lvlText w:val="%1.%2"/>
      <w:lvlJc w:val="left"/>
      <w:pPr>
        <w:ind w:left="0" w:firstLine="0"/>
      </w:pPr>
      <w:rPr>
        <w:rFonts w:hint="default"/>
      </w:rPr>
    </w:lvl>
    <w:lvl w:ilvl="2">
      <w:start w:val="1"/>
      <w:numFmt w:val="decimal"/>
      <w:pStyle w:val="Otsikko3"/>
      <w:lvlText w:val="%1.%2.%3"/>
      <w:lvlJc w:val="left"/>
      <w:pPr>
        <w:ind w:left="152" w:hanging="720"/>
      </w:pPr>
      <w:rPr>
        <w:rFonts w:hint="default"/>
      </w:rPr>
    </w:lvl>
    <w:lvl w:ilvl="3">
      <w:start w:val="1"/>
      <w:numFmt w:val="decimal"/>
      <w:pStyle w:val="Otsikko4"/>
      <w:lvlText w:val="%1.%2.%3.%4"/>
      <w:lvlJc w:val="left"/>
      <w:pPr>
        <w:ind w:left="296" w:hanging="864"/>
      </w:pPr>
      <w:rPr>
        <w:rFonts w:hint="default"/>
      </w:rPr>
    </w:lvl>
    <w:lvl w:ilvl="4">
      <w:start w:val="1"/>
      <w:numFmt w:val="decimal"/>
      <w:pStyle w:val="Otsikko5"/>
      <w:lvlText w:val="%1.%2.%3.%4.%5"/>
      <w:lvlJc w:val="left"/>
      <w:pPr>
        <w:ind w:left="440" w:hanging="1008"/>
      </w:pPr>
      <w:rPr>
        <w:rFonts w:hint="default"/>
      </w:rPr>
    </w:lvl>
    <w:lvl w:ilvl="5">
      <w:start w:val="1"/>
      <w:numFmt w:val="decimal"/>
      <w:pStyle w:val="Otsikko6"/>
      <w:lvlText w:val="%1.%2.%3.%4.%5.%6"/>
      <w:lvlJc w:val="left"/>
      <w:pPr>
        <w:ind w:left="584" w:hanging="1152"/>
      </w:pPr>
      <w:rPr>
        <w:rFonts w:hint="default"/>
      </w:rPr>
    </w:lvl>
    <w:lvl w:ilvl="6">
      <w:start w:val="1"/>
      <w:numFmt w:val="decimal"/>
      <w:pStyle w:val="Otsikko7"/>
      <w:lvlText w:val="%1.%2.%3.%4.%5.%6.%7"/>
      <w:lvlJc w:val="left"/>
      <w:pPr>
        <w:ind w:left="728" w:hanging="1296"/>
      </w:pPr>
      <w:rPr>
        <w:rFonts w:hint="default"/>
      </w:rPr>
    </w:lvl>
    <w:lvl w:ilvl="7">
      <w:start w:val="1"/>
      <w:numFmt w:val="decimal"/>
      <w:pStyle w:val="Otsikko8"/>
      <w:lvlText w:val="%1.%2.%3.%4.%5.%6.%7.%8"/>
      <w:lvlJc w:val="left"/>
      <w:pPr>
        <w:ind w:left="872" w:hanging="1440"/>
      </w:pPr>
      <w:rPr>
        <w:rFonts w:hint="default"/>
      </w:rPr>
    </w:lvl>
    <w:lvl w:ilvl="8">
      <w:start w:val="1"/>
      <w:numFmt w:val="decimal"/>
      <w:pStyle w:val="Otsikko9"/>
      <w:lvlText w:val="%1.%2.%3.%4.%5.%6.%7.%8.%9"/>
      <w:lvlJc w:val="left"/>
      <w:pPr>
        <w:ind w:left="1016" w:hanging="1584"/>
      </w:pPr>
      <w:rPr>
        <w:rFonts w:hint="default"/>
      </w:rPr>
    </w:lvl>
  </w:abstractNum>
  <w:abstractNum w:abstractNumId="16" w15:restartNumberingAfterBreak="0">
    <w:nsid w:val="37C70DE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E353852"/>
    <w:multiLevelType w:val="multilevel"/>
    <w:tmpl w:val="9A424BD8"/>
    <w:lvl w:ilvl="0">
      <w:start w:val="1"/>
      <w:numFmt w:val="decimal"/>
      <w:lvlText w:val="%1"/>
      <w:lvlJc w:val="right"/>
      <w:pPr>
        <w:tabs>
          <w:tab w:val="num" w:pos="284"/>
        </w:tabs>
        <w:ind w:left="0" w:firstLine="113"/>
      </w:pPr>
      <w:rPr>
        <w:rFonts w:hint="default"/>
      </w:rPr>
    </w:lvl>
    <w:lvl w:ilvl="1">
      <w:start w:val="1"/>
      <w:numFmt w:val="decimal"/>
      <w:lvlText w:val="%1.%2"/>
      <w:lvlJc w:val="right"/>
      <w:pPr>
        <w:tabs>
          <w:tab w:val="num" w:pos="284"/>
        </w:tabs>
        <w:ind w:left="0" w:firstLine="284"/>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580" w:hanging="864"/>
      </w:pPr>
      <w:rPr>
        <w:rFonts w:hint="default"/>
      </w:rPr>
    </w:lvl>
    <w:lvl w:ilvl="4">
      <w:start w:val="1"/>
      <w:numFmt w:val="decimal"/>
      <w:lvlText w:val="%1.%2.%3.%4.%5"/>
      <w:lvlJc w:val="left"/>
      <w:pPr>
        <w:ind w:left="724" w:hanging="1008"/>
      </w:pPr>
      <w:rPr>
        <w:rFonts w:hint="default"/>
      </w:rPr>
    </w:lvl>
    <w:lvl w:ilvl="5">
      <w:start w:val="1"/>
      <w:numFmt w:val="decimal"/>
      <w:lvlText w:val="%1.%2.%3.%4.%5.%6"/>
      <w:lvlJc w:val="left"/>
      <w:pPr>
        <w:ind w:left="868" w:hanging="1152"/>
      </w:pPr>
      <w:rPr>
        <w:rFonts w:hint="default"/>
      </w:rPr>
    </w:lvl>
    <w:lvl w:ilvl="6">
      <w:start w:val="1"/>
      <w:numFmt w:val="decimal"/>
      <w:lvlText w:val="%1.%2.%3.%4.%5.%6.%7"/>
      <w:lvlJc w:val="left"/>
      <w:pPr>
        <w:ind w:left="1012" w:hanging="1296"/>
      </w:pPr>
      <w:rPr>
        <w:rFonts w:hint="default"/>
      </w:rPr>
    </w:lvl>
    <w:lvl w:ilvl="7">
      <w:start w:val="1"/>
      <w:numFmt w:val="decimal"/>
      <w:lvlText w:val="%1.%2.%3.%4.%5.%6.%7.%8"/>
      <w:lvlJc w:val="left"/>
      <w:pPr>
        <w:ind w:left="1156" w:hanging="1440"/>
      </w:pPr>
      <w:rPr>
        <w:rFonts w:hint="default"/>
      </w:rPr>
    </w:lvl>
    <w:lvl w:ilvl="8">
      <w:start w:val="1"/>
      <w:numFmt w:val="decimal"/>
      <w:lvlText w:val="%1.%2.%3.%4.%5.%6.%7.%8.%9"/>
      <w:lvlJc w:val="left"/>
      <w:pPr>
        <w:ind w:left="1300" w:hanging="1584"/>
      </w:pPr>
      <w:rPr>
        <w:rFonts w:hint="default"/>
      </w:rPr>
    </w:lvl>
  </w:abstractNum>
  <w:abstractNum w:abstractNumId="18" w15:restartNumberingAfterBreak="0">
    <w:nsid w:val="3F4D2DD9"/>
    <w:multiLevelType w:val="multilevel"/>
    <w:tmpl w:val="B2469E60"/>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2%1..%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9" w15:restartNumberingAfterBreak="0">
    <w:nsid w:val="44D20120"/>
    <w:multiLevelType w:val="multilevel"/>
    <w:tmpl w:val="6CC2D1E0"/>
    <w:lvl w:ilvl="0">
      <w:start w:val="1"/>
      <w:numFmt w:val="decimal"/>
      <w:lvlText w:val="%1"/>
      <w:lvlJc w:val="right"/>
      <w:pPr>
        <w:tabs>
          <w:tab w:val="num" w:pos="284"/>
        </w:tabs>
        <w:ind w:left="0" w:firstLine="113"/>
      </w:pPr>
      <w:rPr>
        <w:rFonts w:hint="default"/>
      </w:rPr>
    </w:lvl>
    <w:lvl w:ilvl="1">
      <w:start w:val="1"/>
      <w:numFmt w:val="decimal"/>
      <w:lvlText w:val="%1.%2"/>
      <w:lvlJc w:val="left"/>
      <w:pPr>
        <w:tabs>
          <w:tab w:val="num" w:pos="284"/>
        </w:tabs>
        <w:ind w:left="0" w:firstLine="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580" w:hanging="864"/>
      </w:pPr>
      <w:rPr>
        <w:rFonts w:hint="default"/>
      </w:rPr>
    </w:lvl>
    <w:lvl w:ilvl="4">
      <w:start w:val="1"/>
      <w:numFmt w:val="decimal"/>
      <w:lvlText w:val="%1.%2.%3.%4.%5"/>
      <w:lvlJc w:val="left"/>
      <w:pPr>
        <w:ind w:left="724" w:hanging="1008"/>
      </w:pPr>
      <w:rPr>
        <w:rFonts w:hint="default"/>
      </w:rPr>
    </w:lvl>
    <w:lvl w:ilvl="5">
      <w:start w:val="1"/>
      <w:numFmt w:val="decimal"/>
      <w:lvlText w:val="%1.%2.%3.%4.%5.%6"/>
      <w:lvlJc w:val="left"/>
      <w:pPr>
        <w:ind w:left="868" w:hanging="1152"/>
      </w:pPr>
      <w:rPr>
        <w:rFonts w:hint="default"/>
      </w:rPr>
    </w:lvl>
    <w:lvl w:ilvl="6">
      <w:start w:val="1"/>
      <w:numFmt w:val="decimal"/>
      <w:lvlText w:val="%1.%2.%3.%4.%5.%6.%7"/>
      <w:lvlJc w:val="left"/>
      <w:pPr>
        <w:ind w:left="1012" w:hanging="1296"/>
      </w:pPr>
      <w:rPr>
        <w:rFonts w:hint="default"/>
      </w:rPr>
    </w:lvl>
    <w:lvl w:ilvl="7">
      <w:start w:val="1"/>
      <w:numFmt w:val="decimal"/>
      <w:lvlText w:val="%1.%2.%3.%4.%5.%6.%7.%8"/>
      <w:lvlJc w:val="left"/>
      <w:pPr>
        <w:ind w:left="1156" w:hanging="1440"/>
      </w:pPr>
      <w:rPr>
        <w:rFonts w:hint="default"/>
      </w:rPr>
    </w:lvl>
    <w:lvl w:ilvl="8">
      <w:start w:val="1"/>
      <w:numFmt w:val="decimal"/>
      <w:lvlText w:val="%1.%2.%3.%4.%5.%6.%7.%8.%9"/>
      <w:lvlJc w:val="left"/>
      <w:pPr>
        <w:ind w:left="1300" w:hanging="1584"/>
      </w:pPr>
      <w:rPr>
        <w:rFonts w:hint="default"/>
      </w:rPr>
    </w:lvl>
  </w:abstractNum>
  <w:abstractNum w:abstractNumId="20" w15:restartNumberingAfterBreak="0">
    <w:nsid w:val="47CC1D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AB41ACC"/>
    <w:multiLevelType w:val="multilevel"/>
    <w:tmpl w:val="BB3A4322"/>
    <w:lvl w:ilvl="0">
      <w:start w:val="1"/>
      <w:numFmt w:val="decimal"/>
      <w:lvlText w:val="%1"/>
      <w:lvlJc w:val="right"/>
      <w:pPr>
        <w:tabs>
          <w:tab w:val="num" w:pos="284"/>
        </w:tabs>
        <w:ind w:left="0" w:firstLine="113"/>
      </w:pPr>
      <w:rPr>
        <w:rFonts w:hint="default"/>
      </w:rPr>
    </w:lvl>
    <w:lvl w:ilvl="1">
      <w:start w:val="1"/>
      <w:numFmt w:val="decimal"/>
      <w:lvlText w:val="%1.%2"/>
      <w:lvlJc w:val="right"/>
      <w:pPr>
        <w:tabs>
          <w:tab w:val="num" w:pos="284"/>
        </w:tabs>
        <w:ind w:left="0" w:firstLine="113"/>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580" w:hanging="864"/>
      </w:pPr>
      <w:rPr>
        <w:rFonts w:hint="default"/>
      </w:rPr>
    </w:lvl>
    <w:lvl w:ilvl="4">
      <w:start w:val="1"/>
      <w:numFmt w:val="decimal"/>
      <w:lvlText w:val="%1.%2.%3.%4.%5"/>
      <w:lvlJc w:val="left"/>
      <w:pPr>
        <w:ind w:left="724" w:hanging="1008"/>
      </w:pPr>
      <w:rPr>
        <w:rFonts w:hint="default"/>
      </w:rPr>
    </w:lvl>
    <w:lvl w:ilvl="5">
      <w:start w:val="1"/>
      <w:numFmt w:val="decimal"/>
      <w:lvlText w:val="%1.%2.%3.%4.%5.%6"/>
      <w:lvlJc w:val="left"/>
      <w:pPr>
        <w:ind w:left="868" w:hanging="1152"/>
      </w:pPr>
      <w:rPr>
        <w:rFonts w:hint="default"/>
      </w:rPr>
    </w:lvl>
    <w:lvl w:ilvl="6">
      <w:start w:val="1"/>
      <w:numFmt w:val="decimal"/>
      <w:lvlText w:val="%1.%2.%3.%4.%5.%6.%7"/>
      <w:lvlJc w:val="left"/>
      <w:pPr>
        <w:ind w:left="1012" w:hanging="1296"/>
      </w:pPr>
      <w:rPr>
        <w:rFonts w:hint="default"/>
      </w:rPr>
    </w:lvl>
    <w:lvl w:ilvl="7">
      <w:start w:val="1"/>
      <w:numFmt w:val="decimal"/>
      <w:lvlText w:val="%1.%2.%3.%4.%5.%6.%7.%8"/>
      <w:lvlJc w:val="left"/>
      <w:pPr>
        <w:ind w:left="1156" w:hanging="1440"/>
      </w:pPr>
      <w:rPr>
        <w:rFonts w:hint="default"/>
      </w:rPr>
    </w:lvl>
    <w:lvl w:ilvl="8">
      <w:start w:val="1"/>
      <w:numFmt w:val="decimal"/>
      <w:lvlText w:val="%1.%2.%3.%4.%5.%6.%7.%8.%9"/>
      <w:lvlJc w:val="left"/>
      <w:pPr>
        <w:ind w:left="1300" w:hanging="1584"/>
      </w:pPr>
      <w:rPr>
        <w:rFonts w:hint="default"/>
      </w:rPr>
    </w:lvl>
  </w:abstractNum>
  <w:abstractNum w:abstractNumId="22" w15:restartNumberingAfterBreak="0">
    <w:nsid w:val="4BFC3DFB"/>
    <w:multiLevelType w:val="multilevel"/>
    <w:tmpl w:val="E030339C"/>
    <w:lvl w:ilvl="0">
      <w:start w:val="1"/>
      <w:numFmt w:val="decimal"/>
      <w:lvlText w:val="%1"/>
      <w:lvlJc w:val="left"/>
      <w:pPr>
        <w:tabs>
          <w:tab w:val="num" w:pos="284"/>
        </w:tabs>
        <w:ind w:left="0" w:firstLine="0"/>
      </w:pPr>
      <w:rPr>
        <w:rFonts w:hint="default"/>
      </w:rPr>
    </w:lvl>
    <w:lvl w:ilvl="1">
      <w:start w:val="1"/>
      <w:numFmt w:val="decimal"/>
      <w:lvlText w:val="%1.%2"/>
      <w:lvlJc w:val="left"/>
      <w:pPr>
        <w:tabs>
          <w:tab w:val="num" w:pos="113"/>
        </w:tabs>
        <w:ind w:left="0" w:firstLine="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296" w:hanging="864"/>
      </w:pPr>
      <w:rPr>
        <w:rFonts w:hint="default"/>
      </w:rPr>
    </w:lvl>
    <w:lvl w:ilvl="4">
      <w:start w:val="1"/>
      <w:numFmt w:val="decimal"/>
      <w:lvlText w:val="%1.%2.%3.%4.%5"/>
      <w:lvlJc w:val="left"/>
      <w:pPr>
        <w:ind w:left="440" w:hanging="1008"/>
      </w:pPr>
      <w:rPr>
        <w:rFonts w:hint="default"/>
      </w:rPr>
    </w:lvl>
    <w:lvl w:ilvl="5">
      <w:start w:val="1"/>
      <w:numFmt w:val="decimal"/>
      <w:lvlText w:val="%1.%2.%3.%4.%5.%6"/>
      <w:lvlJc w:val="left"/>
      <w:pPr>
        <w:ind w:left="584" w:hanging="1152"/>
      </w:pPr>
      <w:rPr>
        <w:rFonts w:hint="default"/>
      </w:rPr>
    </w:lvl>
    <w:lvl w:ilvl="6">
      <w:start w:val="1"/>
      <w:numFmt w:val="decimal"/>
      <w:lvlText w:val="%1.%2.%3.%4.%5.%6.%7"/>
      <w:lvlJc w:val="left"/>
      <w:pPr>
        <w:ind w:left="728" w:hanging="1296"/>
      </w:pPr>
      <w:rPr>
        <w:rFonts w:hint="default"/>
      </w:rPr>
    </w:lvl>
    <w:lvl w:ilvl="7">
      <w:start w:val="1"/>
      <w:numFmt w:val="decimal"/>
      <w:lvlText w:val="%1.%2.%3.%4.%5.%6.%7.%8"/>
      <w:lvlJc w:val="left"/>
      <w:pPr>
        <w:ind w:left="872" w:hanging="1440"/>
      </w:pPr>
      <w:rPr>
        <w:rFonts w:hint="default"/>
      </w:rPr>
    </w:lvl>
    <w:lvl w:ilvl="8">
      <w:start w:val="1"/>
      <w:numFmt w:val="decimal"/>
      <w:lvlText w:val="%1.%2.%3.%4.%5.%6.%7.%8.%9"/>
      <w:lvlJc w:val="left"/>
      <w:pPr>
        <w:ind w:left="1016" w:hanging="1584"/>
      </w:pPr>
      <w:rPr>
        <w:rFonts w:hint="default"/>
      </w:rPr>
    </w:lvl>
  </w:abstractNum>
  <w:abstractNum w:abstractNumId="23" w15:restartNumberingAfterBreak="0">
    <w:nsid w:val="55E9151B"/>
    <w:multiLevelType w:val="multilevel"/>
    <w:tmpl w:val="7256CB10"/>
    <w:lvl w:ilvl="0">
      <w:start w:val="1"/>
      <w:numFmt w:val="decimal"/>
      <w:lvlText w:val="%1"/>
      <w:lvlJc w:val="right"/>
      <w:pPr>
        <w:tabs>
          <w:tab w:val="num" w:pos="284"/>
        </w:tabs>
        <w:ind w:left="0" w:firstLine="0"/>
      </w:pPr>
      <w:rPr>
        <w:rFonts w:hint="default"/>
      </w:rPr>
    </w:lvl>
    <w:lvl w:ilvl="1">
      <w:start w:val="1"/>
      <w:numFmt w:val="decimal"/>
      <w:lvlText w:val="%1.%2"/>
      <w:lvlJc w:val="right"/>
      <w:pPr>
        <w:tabs>
          <w:tab w:val="num" w:pos="284"/>
        </w:tabs>
        <w:ind w:left="0" w:firstLine="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296" w:hanging="864"/>
      </w:pPr>
      <w:rPr>
        <w:rFonts w:hint="default"/>
      </w:rPr>
    </w:lvl>
    <w:lvl w:ilvl="4">
      <w:start w:val="1"/>
      <w:numFmt w:val="decimal"/>
      <w:lvlText w:val="%1.%2.%3.%4.%5"/>
      <w:lvlJc w:val="left"/>
      <w:pPr>
        <w:ind w:left="440" w:hanging="1008"/>
      </w:pPr>
      <w:rPr>
        <w:rFonts w:hint="default"/>
      </w:rPr>
    </w:lvl>
    <w:lvl w:ilvl="5">
      <w:start w:val="1"/>
      <w:numFmt w:val="decimal"/>
      <w:lvlText w:val="%1.%2.%3.%4.%5.%6"/>
      <w:lvlJc w:val="left"/>
      <w:pPr>
        <w:ind w:left="584" w:hanging="1152"/>
      </w:pPr>
      <w:rPr>
        <w:rFonts w:hint="default"/>
      </w:rPr>
    </w:lvl>
    <w:lvl w:ilvl="6">
      <w:start w:val="1"/>
      <w:numFmt w:val="decimal"/>
      <w:lvlText w:val="%1.%2.%3.%4.%5.%6.%7"/>
      <w:lvlJc w:val="left"/>
      <w:pPr>
        <w:ind w:left="728" w:hanging="1296"/>
      </w:pPr>
      <w:rPr>
        <w:rFonts w:hint="default"/>
      </w:rPr>
    </w:lvl>
    <w:lvl w:ilvl="7">
      <w:start w:val="1"/>
      <w:numFmt w:val="decimal"/>
      <w:lvlText w:val="%1.%2.%3.%4.%5.%6.%7.%8"/>
      <w:lvlJc w:val="left"/>
      <w:pPr>
        <w:ind w:left="872" w:hanging="1440"/>
      </w:pPr>
      <w:rPr>
        <w:rFonts w:hint="default"/>
      </w:rPr>
    </w:lvl>
    <w:lvl w:ilvl="8">
      <w:start w:val="1"/>
      <w:numFmt w:val="decimal"/>
      <w:lvlText w:val="%1.%2.%3.%4.%5.%6.%7.%8.%9"/>
      <w:lvlJc w:val="left"/>
      <w:pPr>
        <w:ind w:left="1016" w:hanging="1584"/>
      </w:pPr>
      <w:rPr>
        <w:rFonts w:hint="default"/>
      </w:rPr>
    </w:lvl>
  </w:abstractNum>
  <w:abstractNum w:abstractNumId="24" w15:restartNumberingAfterBreak="0">
    <w:nsid w:val="57E411ED"/>
    <w:multiLevelType w:val="multilevel"/>
    <w:tmpl w:val="0666E26A"/>
    <w:lvl w:ilvl="0">
      <w:start w:val="1"/>
      <w:numFmt w:val="decimal"/>
      <w:lvlText w:val="%1"/>
      <w:lvlJc w:val="right"/>
      <w:pPr>
        <w:ind w:left="0" w:firstLine="288"/>
      </w:pPr>
      <w:rPr>
        <w:rFonts w:hint="default"/>
      </w:rPr>
    </w:lvl>
    <w:lvl w:ilvl="1">
      <w:start w:val="1"/>
      <w:numFmt w:val="decimal"/>
      <w:lvlText w:val="%1.%2"/>
      <w:lvlJc w:val="right"/>
      <w:pPr>
        <w:ind w:left="576" w:hanging="28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5C852DEC"/>
    <w:multiLevelType w:val="multilevel"/>
    <w:tmpl w:val="4EA8D9C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60265D63"/>
    <w:multiLevelType w:val="multilevel"/>
    <w:tmpl w:val="FFDAE2B6"/>
    <w:lvl w:ilvl="0">
      <w:start w:val="1"/>
      <w:numFmt w:val="decimal"/>
      <w:lvlText w:val="%1"/>
      <w:lvlJc w:val="left"/>
      <w:pPr>
        <w:tabs>
          <w:tab w:val="num" w:pos="284"/>
        </w:tabs>
        <w:ind w:left="0" w:firstLine="0"/>
      </w:pPr>
      <w:rPr>
        <w:rFonts w:hint="default"/>
      </w:rPr>
    </w:lvl>
    <w:lvl w:ilvl="1">
      <w:start w:val="1"/>
      <w:numFmt w:val="decimal"/>
      <w:lvlRestart w:val="0"/>
      <w:lvlText w:val="%1.%2"/>
      <w:lvlJc w:val="left"/>
      <w:pPr>
        <w:tabs>
          <w:tab w:val="num" w:pos="284"/>
        </w:tabs>
        <w:ind w:left="0" w:firstLine="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296" w:hanging="864"/>
      </w:pPr>
      <w:rPr>
        <w:rFonts w:hint="default"/>
      </w:rPr>
    </w:lvl>
    <w:lvl w:ilvl="4">
      <w:start w:val="1"/>
      <w:numFmt w:val="decimal"/>
      <w:lvlText w:val="%1.%2.%3.%4.%5"/>
      <w:lvlJc w:val="left"/>
      <w:pPr>
        <w:ind w:left="440" w:hanging="1008"/>
      </w:pPr>
      <w:rPr>
        <w:rFonts w:hint="default"/>
      </w:rPr>
    </w:lvl>
    <w:lvl w:ilvl="5">
      <w:start w:val="1"/>
      <w:numFmt w:val="decimal"/>
      <w:lvlText w:val="%1.%2.%3.%4.%5.%6"/>
      <w:lvlJc w:val="left"/>
      <w:pPr>
        <w:ind w:left="584" w:hanging="1152"/>
      </w:pPr>
      <w:rPr>
        <w:rFonts w:hint="default"/>
      </w:rPr>
    </w:lvl>
    <w:lvl w:ilvl="6">
      <w:start w:val="1"/>
      <w:numFmt w:val="decimal"/>
      <w:lvlText w:val="%1.%2.%3.%4.%5.%6.%7"/>
      <w:lvlJc w:val="left"/>
      <w:pPr>
        <w:ind w:left="728" w:hanging="1296"/>
      </w:pPr>
      <w:rPr>
        <w:rFonts w:hint="default"/>
      </w:rPr>
    </w:lvl>
    <w:lvl w:ilvl="7">
      <w:start w:val="1"/>
      <w:numFmt w:val="decimal"/>
      <w:lvlText w:val="%1.%2.%3.%4.%5.%6.%7.%8"/>
      <w:lvlJc w:val="left"/>
      <w:pPr>
        <w:ind w:left="872" w:hanging="1440"/>
      </w:pPr>
      <w:rPr>
        <w:rFonts w:hint="default"/>
      </w:rPr>
    </w:lvl>
    <w:lvl w:ilvl="8">
      <w:start w:val="1"/>
      <w:numFmt w:val="decimal"/>
      <w:lvlText w:val="%1.%2.%3.%4.%5.%6.%7.%8.%9"/>
      <w:lvlJc w:val="left"/>
      <w:pPr>
        <w:ind w:left="1016" w:hanging="1584"/>
      </w:pPr>
      <w:rPr>
        <w:rFonts w:hint="default"/>
      </w:rPr>
    </w:lvl>
  </w:abstractNum>
  <w:abstractNum w:abstractNumId="27" w15:restartNumberingAfterBreak="0">
    <w:nsid w:val="60F71FD2"/>
    <w:multiLevelType w:val="multilevel"/>
    <w:tmpl w:val="A71C62C4"/>
    <w:lvl w:ilvl="0">
      <w:start w:val="1"/>
      <w:numFmt w:val="decimal"/>
      <w:lvlText w:val="%1"/>
      <w:lvlJc w:val="right"/>
      <w:pPr>
        <w:tabs>
          <w:tab w:val="num" w:pos="284"/>
        </w:tabs>
        <w:ind w:left="0" w:firstLine="0"/>
      </w:pPr>
      <w:rPr>
        <w:rFonts w:hint="default"/>
      </w:rPr>
    </w:lvl>
    <w:lvl w:ilvl="1">
      <w:start w:val="1"/>
      <w:numFmt w:val="decimal"/>
      <w:lvlText w:val="%1.%2"/>
      <w:lvlJc w:val="left"/>
      <w:pPr>
        <w:tabs>
          <w:tab w:val="num" w:pos="284"/>
        </w:tabs>
        <w:ind w:left="0" w:firstLine="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296" w:hanging="864"/>
      </w:pPr>
      <w:rPr>
        <w:rFonts w:hint="default"/>
      </w:rPr>
    </w:lvl>
    <w:lvl w:ilvl="4">
      <w:start w:val="1"/>
      <w:numFmt w:val="decimal"/>
      <w:lvlText w:val="%1.%2.%3.%4.%5"/>
      <w:lvlJc w:val="left"/>
      <w:pPr>
        <w:ind w:left="440" w:hanging="1008"/>
      </w:pPr>
      <w:rPr>
        <w:rFonts w:hint="default"/>
      </w:rPr>
    </w:lvl>
    <w:lvl w:ilvl="5">
      <w:start w:val="1"/>
      <w:numFmt w:val="decimal"/>
      <w:lvlText w:val="%1.%2.%3.%4.%5.%6"/>
      <w:lvlJc w:val="left"/>
      <w:pPr>
        <w:ind w:left="584" w:hanging="1152"/>
      </w:pPr>
      <w:rPr>
        <w:rFonts w:hint="default"/>
      </w:rPr>
    </w:lvl>
    <w:lvl w:ilvl="6">
      <w:start w:val="1"/>
      <w:numFmt w:val="decimal"/>
      <w:lvlText w:val="%1.%2.%3.%4.%5.%6.%7"/>
      <w:lvlJc w:val="left"/>
      <w:pPr>
        <w:ind w:left="728" w:hanging="1296"/>
      </w:pPr>
      <w:rPr>
        <w:rFonts w:hint="default"/>
      </w:rPr>
    </w:lvl>
    <w:lvl w:ilvl="7">
      <w:start w:val="1"/>
      <w:numFmt w:val="decimal"/>
      <w:lvlText w:val="%1.%2.%3.%4.%5.%6.%7.%8"/>
      <w:lvlJc w:val="left"/>
      <w:pPr>
        <w:ind w:left="872" w:hanging="1440"/>
      </w:pPr>
      <w:rPr>
        <w:rFonts w:hint="default"/>
      </w:rPr>
    </w:lvl>
    <w:lvl w:ilvl="8">
      <w:start w:val="1"/>
      <w:numFmt w:val="decimal"/>
      <w:lvlText w:val="%1.%2.%3.%4.%5.%6.%7.%8.%9"/>
      <w:lvlJc w:val="left"/>
      <w:pPr>
        <w:ind w:left="1016" w:hanging="1584"/>
      </w:pPr>
      <w:rPr>
        <w:rFonts w:hint="default"/>
      </w:rPr>
    </w:lvl>
  </w:abstractNum>
  <w:abstractNum w:abstractNumId="28" w15:restartNumberingAfterBreak="0">
    <w:nsid w:val="619A23B6"/>
    <w:multiLevelType w:val="multilevel"/>
    <w:tmpl w:val="E228AADA"/>
    <w:lvl w:ilvl="0">
      <w:start w:val="1"/>
      <w:numFmt w:val="decimal"/>
      <w:lvlText w:val="%1"/>
      <w:lvlJc w:val="right"/>
      <w:pPr>
        <w:tabs>
          <w:tab w:val="num" w:pos="113"/>
        </w:tabs>
        <w:ind w:left="0" w:firstLine="113"/>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580" w:hanging="864"/>
      </w:pPr>
      <w:rPr>
        <w:rFonts w:hint="default"/>
      </w:rPr>
    </w:lvl>
    <w:lvl w:ilvl="4">
      <w:start w:val="1"/>
      <w:numFmt w:val="decimal"/>
      <w:lvlText w:val="%1.%2.%3.%4.%5"/>
      <w:lvlJc w:val="left"/>
      <w:pPr>
        <w:ind w:left="724" w:hanging="1008"/>
      </w:pPr>
      <w:rPr>
        <w:rFonts w:hint="default"/>
      </w:rPr>
    </w:lvl>
    <w:lvl w:ilvl="5">
      <w:start w:val="1"/>
      <w:numFmt w:val="decimal"/>
      <w:lvlText w:val="%1.%2.%3.%4.%5.%6"/>
      <w:lvlJc w:val="left"/>
      <w:pPr>
        <w:ind w:left="868" w:hanging="1152"/>
      </w:pPr>
      <w:rPr>
        <w:rFonts w:hint="default"/>
      </w:rPr>
    </w:lvl>
    <w:lvl w:ilvl="6">
      <w:start w:val="1"/>
      <w:numFmt w:val="decimal"/>
      <w:lvlText w:val="%1.%2.%3.%4.%5.%6.%7"/>
      <w:lvlJc w:val="left"/>
      <w:pPr>
        <w:ind w:left="1012" w:hanging="1296"/>
      </w:pPr>
      <w:rPr>
        <w:rFonts w:hint="default"/>
      </w:rPr>
    </w:lvl>
    <w:lvl w:ilvl="7">
      <w:start w:val="1"/>
      <w:numFmt w:val="decimal"/>
      <w:lvlText w:val="%1.%2.%3.%4.%5.%6.%7.%8"/>
      <w:lvlJc w:val="left"/>
      <w:pPr>
        <w:ind w:left="1156" w:hanging="1440"/>
      </w:pPr>
      <w:rPr>
        <w:rFonts w:hint="default"/>
      </w:rPr>
    </w:lvl>
    <w:lvl w:ilvl="8">
      <w:start w:val="1"/>
      <w:numFmt w:val="decimal"/>
      <w:lvlText w:val="%1.%2.%3.%4.%5.%6.%7.%8.%9"/>
      <w:lvlJc w:val="left"/>
      <w:pPr>
        <w:ind w:left="1300" w:hanging="1584"/>
      </w:pPr>
      <w:rPr>
        <w:rFonts w:hint="default"/>
      </w:rPr>
    </w:lvl>
  </w:abstractNum>
  <w:abstractNum w:abstractNumId="29" w15:restartNumberingAfterBreak="0">
    <w:nsid w:val="67A91319"/>
    <w:multiLevelType w:val="multilevel"/>
    <w:tmpl w:val="ECA0623E"/>
    <w:lvl w:ilvl="0">
      <w:start w:val="1"/>
      <w:numFmt w:val="decimal"/>
      <w:lvlText w:val="%1"/>
      <w:lvlJc w:val="right"/>
      <w:pPr>
        <w:ind w:left="0" w:firstLine="284"/>
      </w:pPr>
      <w:rPr>
        <w:rFonts w:hint="default"/>
      </w:rPr>
    </w:lvl>
    <w:lvl w:ilvl="1">
      <w:start w:val="1"/>
      <w:numFmt w:val="decimal"/>
      <w:lvlText w:val="%1.%2"/>
      <w:lvlJc w:val="left"/>
      <w:pPr>
        <w:ind w:left="576" w:hanging="6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6A620F92"/>
    <w:multiLevelType w:val="multilevel"/>
    <w:tmpl w:val="C40232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C262D21"/>
    <w:multiLevelType w:val="multilevel"/>
    <w:tmpl w:val="A8AA07CA"/>
    <w:lvl w:ilvl="0">
      <w:start w:val="1"/>
      <w:numFmt w:val="decimal"/>
      <w:lvlText w:val="%1"/>
      <w:lvlJc w:val="right"/>
      <w:pPr>
        <w:ind w:left="0" w:firstLine="284"/>
      </w:pPr>
      <w:rPr>
        <w:rFonts w:hint="default"/>
      </w:rPr>
    </w:lvl>
    <w:lvl w:ilvl="1">
      <w:start w:val="1"/>
      <w:numFmt w:val="decimal"/>
      <w:lvlText w:val="%1.%2"/>
      <w:lvlJc w:val="right"/>
      <w:pPr>
        <w:ind w:left="576" w:hanging="6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6E8D542B"/>
    <w:multiLevelType w:val="multilevel"/>
    <w:tmpl w:val="C61A73C0"/>
    <w:lvl w:ilvl="0">
      <w:start w:val="1"/>
      <w:numFmt w:val="decimal"/>
      <w:lvlText w:val="%1"/>
      <w:lvlJc w:val="right"/>
      <w:pPr>
        <w:ind w:left="0" w:firstLine="57"/>
      </w:pPr>
      <w:rPr>
        <w:rFonts w:hint="default"/>
      </w:rPr>
    </w:lvl>
    <w:lvl w:ilvl="1">
      <w:start w:val="1"/>
      <w:numFmt w:val="decimal"/>
      <w:lvlText w:val="%1.%2"/>
      <w:lvlJc w:val="left"/>
      <w:pPr>
        <w:ind w:left="292" w:hanging="66"/>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580" w:hanging="864"/>
      </w:pPr>
      <w:rPr>
        <w:rFonts w:hint="default"/>
      </w:rPr>
    </w:lvl>
    <w:lvl w:ilvl="4">
      <w:start w:val="1"/>
      <w:numFmt w:val="decimal"/>
      <w:lvlText w:val="%1.%2.%3.%4.%5"/>
      <w:lvlJc w:val="left"/>
      <w:pPr>
        <w:ind w:left="724" w:hanging="1008"/>
      </w:pPr>
      <w:rPr>
        <w:rFonts w:hint="default"/>
      </w:rPr>
    </w:lvl>
    <w:lvl w:ilvl="5">
      <w:start w:val="1"/>
      <w:numFmt w:val="decimal"/>
      <w:lvlText w:val="%1.%2.%3.%4.%5.%6"/>
      <w:lvlJc w:val="left"/>
      <w:pPr>
        <w:ind w:left="868" w:hanging="1152"/>
      </w:pPr>
      <w:rPr>
        <w:rFonts w:hint="default"/>
      </w:rPr>
    </w:lvl>
    <w:lvl w:ilvl="6">
      <w:start w:val="1"/>
      <w:numFmt w:val="decimal"/>
      <w:lvlText w:val="%1.%2.%3.%4.%5.%6.%7"/>
      <w:lvlJc w:val="left"/>
      <w:pPr>
        <w:ind w:left="1012" w:hanging="1296"/>
      </w:pPr>
      <w:rPr>
        <w:rFonts w:hint="default"/>
      </w:rPr>
    </w:lvl>
    <w:lvl w:ilvl="7">
      <w:start w:val="1"/>
      <w:numFmt w:val="decimal"/>
      <w:lvlText w:val="%1.%2.%3.%4.%5.%6.%7.%8"/>
      <w:lvlJc w:val="left"/>
      <w:pPr>
        <w:ind w:left="1156" w:hanging="1440"/>
      </w:pPr>
      <w:rPr>
        <w:rFonts w:hint="default"/>
      </w:rPr>
    </w:lvl>
    <w:lvl w:ilvl="8">
      <w:start w:val="1"/>
      <w:numFmt w:val="decimal"/>
      <w:lvlText w:val="%1.%2.%3.%4.%5.%6.%7.%8.%9"/>
      <w:lvlJc w:val="left"/>
      <w:pPr>
        <w:ind w:left="1300" w:hanging="1584"/>
      </w:pPr>
      <w:rPr>
        <w:rFonts w:hint="default"/>
      </w:rPr>
    </w:lvl>
  </w:abstractNum>
  <w:abstractNum w:abstractNumId="33" w15:restartNumberingAfterBreak="0">
    <w:nsid w:val="702E6F0C"/>
    <w:multiLevelType w:val="multilevel"/>
    <w:tmpl w:val="C71CF4B8"/>
    <w:lvl w:ilvl="0">
      <w:start w:val="1"/>
      <w:numFmt w:val="decimal"/>
      <w:lvlText w:val="%1"/>
      <w:lvlJc w:val="left"/>
      <w:pPr>
        <w:ind w:left="0" w:firstLine="34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705E0DBE"/>
    <w:multiLevelType w:val="multilevel"/>
    <w:tmpl w:val="F9A024D8"/>
    <w:lvl w:ilvl="0">
      <w:start w:val="1"/>
      <w:numFmt w:val="decimal"/>
      <w:lvlText w:val="%1"/>
      <w:lvlJc w:val="right"/>
      <w:pPr>
        <w:tabs>
          <w:tab w:val="num" w:pos="284"/>
        </w:tabs>
        <w:ind w:left="0" w:firstLine="0"/>
      </w:pPr>
      <w:rPr>
        <w:rFonts w:hint="default"/>
      </w:rPr>
    </w:lvl>
    <w:lvl w:ilvl="1">
      <w:start w:val="1"/>
      <w:numFmt w:val="decimal"/>
      <w:lvlText w:val="%1.%2"/>
      <w:lvlJc w:val="left"/>
      <w:pPr>
        <w:tabs>
          <w:tab w:val="num" w:pos="113"/>
        </w:tabs>
        <w:ind w:left="0" w:firstLine="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296" w:hanging="864"/>
      </w:pPr>
      <w:rPr>
        <w:rFonts w:hint="default"/>
      </w:rPr>
    </w:lvl>
    <w:lvl w:ilvl="4">
      <w:start w:val="1"/>
      <w:numFmt w:val="decimal"/>
      <w:lvlText w:val="%1.%2.%3.%4.%5"/>
      <w:lvlJc w:val="left"/>
      <w:pPr>
        <w:ind w:left="440" w:hanging="1008"/>
      </w:pPr>
      <w:rPr>
        <w:rFonts w:hint="default"/>
      </w:rPr>
    </w:lvl>
    <w:lvl w:ilvl="5">
      <w:start w:val="1"/>
      <w:numFmt w:val="decimal"/>
      <w:lvlText w:val="%1.%2.%3.%4.%5.%6"/>
      <w:lvlJc w:val="left"/>
      <w:pPr>
        <w:ind w:left="584" w:hanging="1152"/>
      </w:pPr>
      <w:rPr>
        <w:rFonts w:hint="default"/>
      </w:rPr>
    </w:lvl>
    <w:lvl w:ilvl="6">
      <w:start w:val="1"/>
      <w:numFmt w:val="decimal"/>
      <w:lvlText w:val="%1.%2.%3.%4.%5.%6.%7"/>
      <w:lvlJc w:val="left"/>
      <w:pPr>
        <w:ind w:left="728" w:hanging="1296"/>
      </w:pPr>
      <w:rPr>
        <w:rFonts w:hint="default"/>
      </w:rPr>
    </w:lvl>
    <w:lvl w:ilvl="7">
      <w:start w:val="1"/>
      <w:numFmt w:val="decimal"/>
      <w:lvlText w:val="%1.%2.%3.%4.%5.%6.%7.%8"/>
      <w:lvlJc w:val="left"/>
      <w:pPr>
        <w:ind w:left="872" w:hanging="1440"/>
      </w:pPr>
      <w:rPr>
        <w:rFonts w:hint="default"/>
      </w:rPr>
    </w:lvl>
    <w:lvl w:ilvl="8">
      <w:start w:val="1"/>
      <w:numFmt w:val="decimal"/>
      <w:lvlText w:val="%1.%2.%3.%4.%5.%6.%7.%8.%9"/>
      <w:lvlJc w:val="left"/>
      <w:pPr>
        <w:ind w:left="1016" w:hanging="1584"/>
      </w:pPr>
      <w:rPr>
        <w:rFonts w:hint="default"/>
      </w:rPr>
    </w:lvl>
  </w:abstractNum>
  <w:abstractNum w:abstractNumId="35" w15:restartNumberingAfterBreak="0">
    <w:nsid w:val="75A2262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AF151E9"/>
    <w:multiLevelType w:val="multilevel"/>
    <w:tmpl w:val="4DCAD244"/>
    <w:lvl w:ilvl="0">
      <w:start w:val="1"/>
      <w:numFmt w:val="decimal"/>
      <w:lvlText w:val="%1"/>
      <w:lvlJc w:val="center"/>
      <w:pPr>
        <w:ind w:left="0" w:firstLine="288"/>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7C826202"/>
    <w:multiLevelType w:val="multilevel"/>
    <w:tmpl w:val="490EFF30"/>
    <w:lvl w:ilvl="0">
      <w:start w:val="1"/>
      <w:numFmt w:val="decimal"/>
      <w:lvlText w:val="%1"/>
      <w:lvlJc w:val="right"/>
      <w:pPr>
        <w:tabs>
          <w:tab w:val="num" w:pos="284"/>
        </w:tabs>
        <w:ind w:left="0" w:firstLine="113"/>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580" w:hanging="864"/>
      </w:pPr>
      <w:rPr>
        <w:rFonts w:hint="default"/>
      </w:rPr>
    </w:lvl>
    <w:lvl w:ilvl="4">
      <w:start w:val="1"/>
      <w:numFmt w:val="decimal"/>
      <w:lvlText w:val="%1.%2.%3.%4.%5"/>
      <w:lvlJc w:val="left"/>
      <w:pPr>
        <w:ind w:left="724" w:hanging="1008"/>
      </w:pPr>
      <w:rPr>
        <w:rFonts w:hint="default"/>
      </w:rPr>
    </w:lvl>
    <w:lvl w:ilvl="5">
      <w:start w:val="1"/>
      <w:numFmt w:val="decimal"/>
      <w:lvlText w:val="%1.%2.%3.%4.%5.%6"/>
      <w:lvlJc w:val="left"/>
      <w:pPr>
        <w:ind w:left="868" w:hanging="1152"/>
      </w:pPr>
      <w:rPr>
        <w:rFonts w:hint="default"/>
      </w:rPr>
    </w:lvl>
    <w:lvl w:ilvl="6">
      <w:start w:val="1"/>
      <w:numFmt w:val="decimal"/>
      <w:lvlText w:val="%1.%2.%3.%4.%5.%6.%7"/>
      <w:lvlJc w:val="left"/>
      <w:pPr>
        <w:ind w:left="1012" w:hanging="1296"/>
      </w:pPr>
      <w:rPr>
        <w:rFonts w:hint="default"/>
      </w:rPr>
    </w:lvl>
    <w:lvl w:ilvl="7">
      <w:start w:val="1"/>
      <w:numFmt w:val="decimal"/>
      <w:lvlText w:val="%1.%2.%3.%4.%5.%6.%7.%8"/>
      <w:lvlJc w:val="left"/>
      <w:pPr>
        <w:ind w:left="1156" w:hanging="1440"/>
      </w:pPr>
      <w:rPr>
        <w:rFonts w:hint="default"/>
      </w:rPr>
    </w:lvl>
    <w:lvl w:ilvl="8">
      <w:start w:val="1"/>
      <w:numFmt w:val="decimal"/>
      <w:lvlText w:val="%1.%2.%3.%4.%5.%6.%7.%8.%9"/>
      <w:lvlJc w:val="left"/>
      <w:pPr>
        <w:ind w:left="1300" w:hanging="1584"/>
      </w:pPr>
      <w:rPr>
        <w:rFonts w:hint="default"/>
      </w:rPr>
    </w:lvl>
  </w:abstractNum>
  <w:abstractNum w:abstractNumId="38" w15:restartNumberingAfterBreak="0">
    <w:nsid w:val="7DD77C14"/>
    <w:multiLevelType w:val="multilevel"/>
    <w:tmpl w:val="ACFA89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16"/>
  </w:num>
  <w:num w:numId="3">
    <w:abstractNumId w:val="12"/>
  </w:num>
  <w:num w:numId="4">
    <w:abstractNumId w:val="35"/>
  </w:num>
  <w:num w:numId="5">
    <w:abstractNumId w:val="20"/>
  </w:num>
  <w:num w:numId="6">
    <w:abstractNumId w:val="15"/>
  </w:num>
  <w:num w:numId="7">
    <w:abstractNumId w:val="18"/>
  </w:num>
  <w:num w:numId="8">
    <w:abstractNumId w:val="25"/>
  </w:num>
  <w:num w:numId="9">
    <w:abstractNumId w:val="33"/>
  </w:num>
  <w:num w:numId="10">
    <w:abstractNumId w:val="11"/>
  </w:num>
  <w:num w:numId="11">
    <w:abstractNumId w:val="36"/>
  </w:num>
  <w:num w:numId="12">
    <w:abstractNumId w:val="0"/>
  </w:num>
  <w:num w:numId="13">
    <w:abstractNumId w:val="8"/>
  </w:num>
  <w:num w:numId="14">
    <w:abstractNumId w:val="24"/>
  </w:num>
  <w:num w:numId="15">
    <w:abstractNumId w:val="1"/>
  </w:num>
  <w:num w:numId="16">
    <w:abstractNumId w:val="3"/>
  </w:num>
  <w:num w:numId="17">
    <w:abstractNumId w:val="31"/>
  </w:num>
  <w:num w:numId="18">
    <w:abstractNumId w:val="29"/>
  </w:num>
  <w:num w:numId="19">
    <w:abstractNumId w:val="6"/>
  </w:num>
  <w:num w:numId="20">
    <w:abstractNumId w:val="32"/>
  </w:num>
  <w:num w:numId="21">
    <w:abstractNumId w:val="4"/>
  </w:num>
  <w:num w:numId="22">
    <w:abstractNumId w:val="5"/>
  </w:num>
  <w:num w:numId="23">
    <w:abstractNumId w:val="28"/>
  </w:num>
  <w:num w:numId="24">
    <w:abstractNumId w:val="37"/>
  </w:num>
  <w:num w:numId="25">
    <w:abstractNumId w:val="19"/>
  </w:num>
  <w:num w:numId="26">
    <w:abstractNumId w:val="7"/>
  </w:num>
  <w:num w:numId="27">
    <w:abstractNumId w:val="21"/>
  </w:num>
  <w:num w:numId="28">
    <w:abstractNumId w:val="17"/>
  </w:num>
  <w:num w:numId="29">
    <w:abstractNumId w:val="14"/>
  </w:num>
  <w:num w:numId="30">
    <w:abstractNumId w:val="9"/>
  </w:num>
  <w:num w:numId="31">
    <w:abstractNumId w:val="23"/>
  </w:num>
  <w:num w:numId="32">
    <w:abstractNumId w:val="27"/>
  </w:num>
  <w:num w:numId="33">
    <w:abstractNumId w:val="34"/>
  </w:num>
  <w:num w:numId="34">
    <w:abstractNumId w:val="2"/>
  </w:num>
  <w:num w:numId="35">
    <w:abstractNumId w:val="22"/>
  </w:num>
  <w:num w:numId="36">
    <w:abstractNumId w:val="26"/>
  </w:num>
  <w:num w:numId="37">
    <w:abstractNumId w:val="10"/>
  </w:num>
  <w:num w:numId="38">
    <w:abstractNumId w:val="13"/>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6AA"/>
    <w:rsid w:val="00060B87"/>
    <w:rsid w:val="00090FD0"/>
    <w:rsid w:val="000C6312"/>
    <w:rsid w:val="0014321E"/>
    <w:rsid w:val="00146B27"/>
    <w:rsid w:val="00181D53"/>
    <w:rsid w:val="002008A5"/>
    <w:rsid w:val="002F72F4"/>
    <w:rsid w:val="00317A6D"/>
    <w:rsid w:val="00324D59"/>
    <w:rsid w:val="00346FA8"/>
    <w:rsid w:val="00374467"/>
    <w:rsid w:val="003D665F"/>
    <w:rsid w:val="00431534"/>
    <w:rsid w:val="00461686"/>
    <w:rsid w:val="004627A9"/>
    <w:rsid w:val="00515205"/>
    <w:rsid w:val="005510A4"/>
    <w:rsid w:val="006416AA"/>
    <w:rsid w:val="00671A40"/>
    <w:rsid w:val="006D02C8"/>
    <w:rsid w:val="006E6287"/>
    <w:rsid w:val="0070573B"/>
    <w:rsid w:val="00773A16"/>
    <w:rsid w:val="00777BA8"/>
    <w:rsid w:val="007858F6"/>
    <w:rsid w:val="007C257B"/>
    <w:rsid w:val="007F13C0"/>
    <w:rsid w:val="007F6506"/>
    <w:rsid w:val="008767B6"/>
    <w:rsid w:val="00980429"/>
    <w:rsid w:val="009A3256"/>
    <w:rsid w:val="009C4AC4"/>
    <w:rsid w:val="00A42D7E"/>
    <w:rsid w:val="00A76E6B"/>
    <w:rsid w:val="00A8574F"/>
    <w:rsid w:val="00B14B07"/>
    <w:rsid w:val="00BD5D09"/>
    <w:rsid w:val="00C10B19"/>
    <w:rsid w:val="00C31918"/>
    <w:rsid w:val="00CB51BE"/>
    <w:rsid w:val="00CC2296"/>
    <w:rsid w:val="00D064E6"/>
    <w:rsid w:val="00D37BF3"/>
    <w:rsid w:val="00D63182"/>
    <w:rsid w:val="00DC6759"/>
    <w:rsid w:val="00EF5754"/>
    <w:rsid w:val="00F43D60"/>
    <w:rsid w:val="00FE0F0D"/>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94E29A"/>
  <w14:defaultImageDpi w14:val="300"/>
  <w15:docId w15:val="{CA636D32-1793-4309-A982-90E92D0E5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90FD0"/>
    <w:rPr>
      <w:rFonts w:ascii="Times New Roman" w:hAnsi="Times New Roman" w:cs="Times New Roman"/>
      <w:color w:val="262626"/>
      <w:lang w:val="en-US"/>
    </w:rPr>
  </w:style>
  <w:style w:type="paragraph" w:styleId="Otsikko1">
    <w:name w:val="heading 1"/>
    <w:aliases w:val="Otsikko1"/>
    <w:basedOn w:val="Normaali"/>
    <w:next w:val="Normaali"/>
    <w:link w:val="Otsikko1Char"/>
    <w:uiPriority w:val="9"/>
    <w:qFormat/>
    <w:rsid w:val="002008A5"/>
    <w:pPr>
      <w:numPr>
        <w:numId w:val="6"/>
      </w:numPr>
      <w:spacing w:after="240"/>
      <w:outlineLvl w:val="0"/>
    </w:pPr>
    <w:rPr>
      <w:b/>
      <w:sz w:val="32"/>
      <w:szCs w:val="32"/>
    </w:rPr>
  </w:style>
  <w:style w:type="paragraph" w:styleId="Otsikko2">
    <w:name w:val="heading 2"/>
    <w:aliases w:val="Otsikko2"/>
    <w:basedOn w:val="Normaali"/>
    <w:next w:val="Normaali"/>
    <w:link w:val="Otsikko2Char"/>
    <w:uiPriority w:val="9"/>
    <w:unhideWhenUsed/>
    <w:qFormat/>
    <w:rsid w:val="002008A5"/>
    <w:pPr>
      <w:numPr>
        <w:ilvl w:val="1"/>
        <w:numId w:val="6"/>
      </w:numPr>
      <w:outlineLvl w:val="1"/>
    </w:pPr>
    <w:rPr>
      <w:b/>
      <w:sz w:val="28"/>
      <w:szCs w:val="28"/>
    </w:rPr>
  </w:style>
  <w:style w:type="paragraph" w:styleId="Otsikko3">
    <w:name w:val="heading 3"/>
    <w:basedOn w:val="Otsikko2"/>
    <w:next w:val="Normaali"/>
    <w:link w:val="Otsikko3Char"/>
    <w:uiPriority w:val="9"/>
    <w:unhideWhenUsed/>
    <w:qFormat/>
    <w:rsid w:val="00FE0F0D"/>
    <w:pPr>
      <w:numPr>
        <w:ilvl w:val="2"/>
      </w:numPr>
      <w:outlineLvl w:val="2"/>
    </w:pPr>
    <w:rPr>
      <w:b w:val="0"/>
    </w:rPr>
  </w:style>
  <w:style w:type="paragraph" w:styleId="Otsikko4">
    <w:name w:val="heading 4"/>
    <w:basedOn w:val="Normaali"/>
    <w:next w:val="Normaali"/>
    <w:link w:val="Otsikko4Char"/>
    <w:uiPriority w:val="9"/>
    <w:semiHidden/>
    <w:unhideWhenUsed/>
    <w:qFormat/>
    <w:rsid w:val="002008A5"/>
    <w:pPr>
      <w:keepNext/>
      <w:keepLines/>
      <w:numPr>
        <w:ilvl w:val="3"/>
        <w:numId w:val="6"/>
      </w:numPr>
      <w:spacing w:before="200"/>
      <w:outlineLvl w:val="3"/>
    </w:pPr>
    <w:rPr>
      <w:rFonts w:asciiTheme="majorHAnsi" w:eastAsiaTheme="majorEastAsia" w:hAnsiTheme="majorHAnsi" w:cstheme="majorBidi"/>
      <w:b/>
      <w:bCs/>
      <w:i/>
      <w:iCs/>
      <w:color w:val="4F81BD" w:themeColor="accent1"/>
    </w:rPr>
  </w:style>
  <w:style w:type="paragraph" w:styleId="Otsikko5">
    <w:name w:val="heading 5"/>
    <w:basedOn w:val="Normaali"/>
    <w:next w:val="Normaali"/>
    <w:link w:val="Otsikko5Char"/>
    <w:uiPriority w:val="9"/>
    <w:semiHidden/>
    <w:unhideWhenUsed/>
    <w:qFormat/>
    <w:rsid w:val="002008A5"/>
    <w:pPr>
      <w:keepNext/>
      <w:keepLines/>
      <w:numPr>
        <w:ilvl w:val="4"/>
        <w:numId w:val="6"/>
      </w:numPr>
      <w:spacing w:before="200"/>
      <w:outlineLvl w:val="4"/>
    </w:pPr>
    <w:rPr>
      <w:rFonts w:asciiTheme="majorHAnsi" w:eastAsiaTheme="majorEastAsia" w:hAnsiTheme="majorHAnsi" w:cstheme="majorBidi"/>
      <w:color w:val="243F60" w:themeColor="accent1" w:themeShade="7F"/>
    </w:rPr>
  </w:style>
  <w:style w:type="paragraph" w:styleId="Otsikko6">
    <w:name w:val="heading 6"/>
    <w:basedOn w:val="Normaali"/>
    <w:next w:val="Normaali"/>
    <w:link w:val="Otsikko6Char"/>
    <w:uiPriority w:val="9"/>
    <w:semiHidden/>
    <w:unhideWhenUsed/>
    <w:qFormat/>
    <w:rsid w:val="002008A5"/>
    <w:pPr>
      <w:keepNext/>
      <w:keepLines/>
      <w:numPr>
        <w:ilvl w:val="5"/>
        <w:numId w:val="6"/>
      </w:numPr>
      <w:spacing w:before="200"/>
      <w:outlineLvl w:val="5"/>
    </w:pPr>
    <w:rPr>
      <w:rFonts w:asciiTheme="majorHAnsi" w:eastAsiaTheme="majorEastAsia" w:hAnsiTheme="majorHAnsi" w:cstheme="majorBidi"/>
      <w:i/>
      <w:iCs/>
      <w:color w:val="243F60" w:themeColor="accent1" w:themeShade="7F"/>
    </w:rPr>
  </w:style>
  <w:style w:type="paragraph" w:styleId="Otsikko7">
    <w:name w:val="heading 7"/>
    <w:basedOn w:val="Normaali"/>
    <w:next w:val="Normaali"/>
    <w:link w:val="Otsikko7Char"/>
    <w:uiPriority w:val="9"/>
    <w:semiHidden/>
    <w:unhideWhenUsed/>
    <w:qFormat/>
    <w:rsid w:val="002008A5"/>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Otsikko8">
    <w:name w:val="heading 8"/>
    <w:basedOn w:val="Normaali"/>
    <w:next w:val="Normaali"/>
    <w:link w:val="Otsikko8Char"/>
    <w:uiPriority w:val="9"/>
    <w:semiHidden/>
    <w:unhideWhenUsed/>
    <w:qFormat/>
    <w:rsid w:val="002008A5"/>
    <w:pPr>
      <w:keepNext/>
      <w:keepLines/>
      <w:numPr>
        <w:ilvl w:val="7"/>
        <w:numId w:val="6"/>
      </w:numPr>
      <w:spacing w:before="200"/>
      <w:outlineLvl w:val="7"/>
    </w:pPr>
    <w:rPr>
      <w:rFonts w:asciiTheme="majorHAnsi" w:eastAsiaTheme="majorEastAsia" w:hAnsiTheme="majorHAnsi" w:cstheme="majorBidi"/>
      <w:color w:val="404040" w:themeColor="text1" w:themeTint="BF"/>
      <w:sz w:val="20"/>
      <w:szCs w:val="20"/>
    </w:rPr>
  </w:style>
  <w:style w:type="paragraph" w:styleId="Otsikko9">
    <w:name w:val="heading 9"/>
    <w:basedOn w:val="Normaali"/>
    <w:next w:val="Normaali"/>
    <w:link w:val="Otsikko9Char"/>
    <w:uiPriority w:val="9"/>
    <w:semiHidden/>
    <w:unhideWhenUsed/>
    <w:qFormat/>
    <w:rsid w:val="002008A5"/>
    <w:pPr>
      <w:keepNext/>
      <w:keepLines/>
      <w:numPr>
        <w:ilvl w:val="8"/>
        <w:numId w:val="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aliases w:val="Otsikko1 Char"/>
    <w:basedOn w:val="Kappaleenoletusfontti"/>
    <w:link w:val="Otsikko1"/>
    <w:uiPriority w:val="9"/>
    <w:rsid w:val="002008A5"/>
    <w:rPr>
      <w:rFonts w:ascii="Times New Roman" w:hAnsi="Times New Roman" w:cs="Times New Roman"/>
      <w:b/>
      <w:color w:val="262626"/>
      <w:sz w:val="32"/>
      <w:szCs w:val="32"/>
      <w:lang w:val="en-US"/>
    </w:rPr>
  </w:style>
  <w:style w:type="character" w:customStyle="1" w:styleId="Otsikko2Char">
    <w:name w:val="Otsikko 2 Char"/>
    <w:aliases w:val="Otsikko2 Char"/>
    <w:basedOn w:val="Kappaleenoletusfontti"/>
    <w:link w:val="Otsikko2"/>
    <w:uiPriority w:val="9"/>
    <w:rsid w:val="002008A5"/>
    <w:rPr>
      <w:rFonts w:ascii="Times New Roman" w:hAnsi="Times New Roman" w:cs="Times New Roman"/>
      <w:b/>
      <w:color w:val="262626"/>
      <w:sz w:val="28"/>
      <w:szCs w:val="28"/>
      <w:lang w:val="en-US"/>
    </w:rPr>
  </w:style>
  <w:style w:type="character" w:customStyle="1" w:styleId="Otsikko3Char">
    <w:name w:val="Otsikko 3 Char"/>
    <w:basedOn w:val="Kappaleenoletusfontti"/>
    <w:link w:val="Otsikko3"/>
    <w:uiPriority w:val="9"/>
    <w:rsid w:val="00FE0F0D"/>
    <w:rPr>
      <w:rFonts w:ascii="Times New Roman" w:hAnsi="Times New Roman" w:cs="Times New Roman"/>
      <w:color w:val="262626"/>
      <w:sz w:val="28"/>
      <w:szCs w:val="28"/>
      <w:lang w:val="en-US"/>
    </w:rPr>
  </w:style>
  <w:style w:type="table" w:styleId="TaulukkoRuudukko">
    <w:name w:val="Table Grid"/>
    <w:basedOn w:val="Normaalitaulukko"/>
    <w:uiPriority w:val="59"/>
    <w:rsid w:val="00090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tsikko">
    <w:name w:val="Pääotsikko"/>
    <w:basedOn w:val="Normaali"/>
    <w:link w:val="PotsikkoMerkki"/>
    <w:qFormat/>
    <w:rsid w:val="006E6287"/>
    <w:pPr>
      <w:spacing w:after="240"/>
    </w:pPr>
    <w:rPr>
      <w:b/>
      <w:sz w:val="40"/>
    </w:rPr>
  </w:style>
  <w:style w:type="character" w:customStyle="1" w:styleId="PotsikkoMerkki">
    <w:name w:val="Pääotsikko Merkki"/>
    <w:basedOn w:val="Otsikko1Char"/>
    <w:link w:val="Potsikko"/>
    <w:rsid w:val="006E6287"/>
    <w:rPr>
      <w:rFonts w:ascii="Times New Roman" w:hAnsi="Times New Roman" w:cs="Times New Roman"/>
      <w:b/>
      <w:color w:val="262626"/>
      <w:sz w:val="40"/>
      <w:szCs w:val="32"/>
      <w:lang w:val="en-US"/>
    </w:rPr>
  </w:style>
  <w:style w:type="character" w:customStyle="1" w:styleId="Otsikko4Char">
    <w:name w:val="Otsikko 4 Char"/>
    <w:basedOn w:val="Kappaleenoletusfontti"/>
    <w:link w:val="Otsikko4"/>
    <w:uiPriority w:val="9"/>
    <w:semiHidden/>
    <w:rsid w:val="002008A5"/>
    <w:rPr>
      <w:rFonts w:asciiTheme="majorHAnsi" w:eastAsiaTheme="majorEastAsia" w:hAnsiTheme="majorHAnsi" w:cstheme="majorBidi"/>
      <w:b/>
      <w:bCs/>
      <w:i/>
      <w:iCs/>
      <w:color w:val="4F81BD" w:themeColor="accent1"/>
      <w:lang w:val="en-US"/>
    </w:rPr>
  </w:style>
  <w:style w:type="character" w:customStyle="1" w:styleId="Otsikko5Char">
    <w:name w:val="Otsikko 5 Char"/>
    <w:basedOn w:val="Kappaleenoletusfontti"/>
    <w:link w:val="Otsikko5"/>
    <w:uiPriority w:val="9"/>
    <w:semiHidden/>
    <w:rsid w:val="002008A5"/>
    <w:rPr>
      <w:rFonts w:asciiTheme="majorHAnsi" w:eastAsiaTheme="majorEastAsia" w:hAnsiTheme="majorHAnsi" w:cstheme="majorBidi"/>
      <w:color w:val="243F60" w:themeColor="accent1" w:themeShade="7F"/>
      <w:lang w:val="en-US"/>
    </w:rPr>
  </w:style>
  <w:style w:type="character" w:customStyle="1" w:styleId="Otsikko6Char">
    <w:name w:val="Otsikko 6 Char"/>
    <w:basedOn w:val="Kappaleenoletusfontti"/>
    <w:link w:val="Otsikko6"/>
    <w:uiPriority w:val="9"/>
    <w:semiHidden/>
    <w:rsid w:val="002008A5"/>
    <w:rPr>
      <w:rFonts w:asciiTheme="majorHAnsi" w:eastAsiaTheme="majorEastAsia" w:hAnsiTheme="majorHAnsi" w:cstheme="majorBidi"/>
      <w:i/>
      <w:iCs/>
      <w:color w:val="243F60" w:themeColor="accent1" w:themeShade="7F"/>
      <w:lang w:val="en-US"/>
    </w:rPr>
  </w:style>
  <w:style w:type="character" w:customStyle="1" w:styleId="Otsikko7Char">
    <w:name w:val="Otsikko 7 Char"/>
    <w:basedOn w:val="Kappaleenoletusfontti"/>
    <w:link w:val="Otsikko7"/>
    <w:uiPriority w:val="9"/>
    <w:semiHidden/>
    <w:rsid w:val="002008A5"/>
    <w:rPr>
      <w:rFonts w:asciiTheme="majorHAnsi" w:eastAsiaTheme="majorEastAsia" w:hAnsiTheme="majorHAnsi" w:cstheme="majorBidi"/>
      <w:i/>
      <w:iCs/>
      <w:color w:val="404040" w:themeColor="text1" w:themeTint="BF"/>
      <w:lang w:val="en-US"/>
    </w:rPr>
  </w:style>
  <w:style w:type="character" w:customStyle="1" w:styleId="Otsikko8Char">
    <w:name w:val="Otsikko 8 Char"/>
    <w:basedOn w:val="Kappaleenoletusfontti"/>
    <w:link w:val="Otsikko8"/>
    <w:uiPriority w:val="9"/>
    <w:semiHidden/>
    <w:rsid w:val="002008A5"/>
    <w:rPr>
      <w:rFonts w:asciiTheme="majorHAnsi" w:eastAsiaTheme="majorEastAsia" w:hAnsiTheme="majorHAnsi" w:cstheme="majorBidi"/>
      <w:color w:val="404040" w:themeColor="text1" w:themeTint="BF"/>
      <w:sz w:val="20"/>
      <w:szCs w:val="20"/>
      <w:lang w:val="en-US"/>
    </w:rPr>
  </w:style>
  <w:style w:type="character" w:customStyle="1" w:styleId="Otsikko9Char">
    <w:name w:val="Otsikko 9 Char"/>
    <w:basedOn w:val="Kappaleenoletusfontti"/>
    <w:link w:val="Otsikko9"/>
    <w:uiPriority w:val="9"/>
    <w:semiHidden/>
    <w:rsid w:val="002008A5"/>
    <w:rPr>
      <w:rFonts w:asciiTheme="majorHAnsi" w:eastAsiaTheme="majorEastAsia" w:hAnsiTheme="majorHAnsi" w:cstheme="majorBidi"/>
      <w:i/>
      <w:iCs/>
      <w:color w:val="404040" w:themeColor="text1" w:themeTint="BF"/>
      <w:sz w:val="20"/>
      <w:szCs w:val="20"/>
      <w:lang w:val="en-US"/>
    </w:rPr>
  </w:style>
  <w:style w:type="paragraph" w:styleId="Otsikko">
    <w:name w:val="Title"/>
    <w:basedOn w:val="Normaali"/>
    <w:next w:val="Normaali"/>
    <w:link w:val="OtsikkoChar"/>
    <w:uiPriority w:val="10"/>
    <w:qFormat/>
    <w:rsid w:val="00060B87"/>
    <w:pPr>
      <w:pageBreakBefore/>
      <w:spacing w:after="300"/>
      <w:contextualSpacing/>
    </w:pPr>
    <w:rPr>
      <w:rFonts w:eastAsiaTheme="majorEastAsia" w:cstheme="majorBidi"/>
      <w:b/>
      <w:color w:val="auto"/>
      <w:spacing w:val="5"/>
      <w:kern w:val="28"/>
      <w:sz w:val="40"/>
      <w:szCs w:val="52"/>
    </w:rPr>
  </w:style>
  <w:style w:type="character" w:customStyle="1" w:styleId="OtsikkoChar">
    <w:name w:val="Otsikko Char"/>
    <w:basedOn w:val="Kappaleenoletusfontti"/>
    <w:link w:val="Otsikko"/>
    <w:uiPriority w:val="10"/>
    <w:rsid w:val="00060B87"/>
    <w:rPr>
      <w:rFonts w:ascii="Times New Roman" w:eastAsiaTheme="majorEastAsia" w:hAnsi="Times New Roman" w:cstheme="majorBidi"/>
      <w:b/>
      <w:spacing w:val="5"/>
      <w:kern w:val="28"/>
      <w:sz w:val="40"/>
      <w:szCs w:val="52"/>
      <w:lang w:val="en-US"/>
    </w:rPr>
  </w:style>
  <w:style w:type="paragraph" w:styleId="Luettelokappale">
    <w:name w:val="List Paragraph"/>
    <w:basedOn w:val="Normaali"/>
    <w:link w:val="LuettelokappaleChar"/>
    <w:uiPriority w:val="34"/>
    <w:qFormat/>
    <w:rsid w:val="00060B87"/>
    <w:pPr>
      <w:ind w:left="720"/>
      <w:contextualSpacing/>
    </w:pPr>
  </w:style>
  <w:style w:type="table" w:styleId="Luettelotaulukko2">
    <w:name w:val="List Table 2"/>
    <w:basedOn w:val="Normaalitaulukko"/>
    <w:uiPriority w:val="47"/>
    <w:rsid w:val="00671A40"/>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udukkotaulukko3-korostus1">
    <w:name w:val="Grid Table 3 Accent 1"/>
    <w:basedOn w:val="Normaalitaulukko"/>
    <w:uiPriority w:val="48"/>
    <w:rsid w:val="00324D5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Luettelotaulukko3">
    <w:name w:val="List Table 3"/>
    <w:basedOn w:val="Normaalitaulukko"/>
    <w:uiPriority w:val="48"/>
    <w:rsid w:val="00324D5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Vaalearuudukkotaulukko1">
    <w:name w:val="Grid Table 1 Light"/>
    <w:aliases w:val="EvaTable5"/>
    <w:basedOn w:val="Normaalitaulukko"/>
    <w:uiPriority w:val="99"/>
    <w:rsid w:val="00317A6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EvaTable">
    <w:name w:val="EvaTable"/>
    <w:basedOn w:val="Normaalitaulukko"/>
    <w:uiPriority w:val="99"/>
    <w:rsid w:val="00324D59"/>
    <w:rPr>
      <w:rFonts w:ascii="Times New Roman" w:hAnsi="Times New Roman"/>
    </w:rPr>
    <w:tblPr>
      <w:tblBorders>
        <w:top w:val="single" w:sz="6" w:space="0" w:color="auto"/>
        <w:left w:val="single" w:sz="6" w:space="0" w:color="auto"/>
        <w:bottom w:val="single" w:sz="6" w:space="0" w:color="auto"/>
        <w:right w:val="single" w:sz="6" w:space="0" w:color="auto"/>
      </w:tblBorders>
    </w:tblPr>
  </w:style>
  <w:style w:type="paragraph" w:customStyle="1" w:styleId="test">
    <w:name w:val="test"/>
    <w:basedOn w:val="Normaali"/>
    <w:qFormat/>
    <w:rsid w:val="00324D59"/>
  </w:style>
  <w:style w:type="paragraph" w:customStyle="1" w:styleId="testiEva">
    <w:name w:val="testiEva"/>
    <w:basedOn w:val="Normaali"/>
    <w:qFormat/>
    <w:rsid w:val="00EF5754"/>
    <w:rPr>
      <w:b/>
    </w:rPr>
  </w:style>
  <w:style w:type="table" w:customStyle="1" w:styleId="EvaTable2">
    <w:name w:val="EvaTable2"/>
    <w:basedOn w:val="Normaalitaulukko"/>
    <w:uiPriority w:val="99"/>
    <w:rsid w:val="00A8574F"/>
    <w:tblPr/>
  </w:style>
  <w:style w:type="table" w:customStyle="1" w:styleId="EvaTable3">
    <w:name w:val="EvaTable3"/>
    <w:basedOn w:val="Normaalitaulukko"/>
    <w:uiPriority w:val="99"/>
    <w:rsid w:val="00431534"/>
    <w:tblPr/>
  </w:style>
  <w:style w:type="table" w:customStyle="1" w:styleId="EvaTable4">
    <w:name w:val="EvaTable4"/>
    <w:basedOn w:val="Normaalitaulukko"/>
    <w:uiPriority w:val="99"/>
    <w:rsid w:val="00431534"/>
    <w:tblPr/>
  </w:style>
  <w:style w:type="table" w:customStyle="1" w:styleId="EvaTable6">
    <w:name w:val="EvaTable6"/>
    <w:basedOn w:val="Normaalitaulukko"/>
    <w:uiPriority w:val="99"/>
    <w:rsid w:val="00431534"/>
    <w:tblPr/>
  </w:style>
  <w:style w:type="paragraph" w:customStyle="1" w:styleId="testingEVA">
    <w:name w:val="testingEVA"/>
    <w:basedOn w:val="Luettelokappale"/>
    <w:link w:val="testingEVAChar"/>
    <w:qFormat/>
    <w:rsid w:val="00461686"/>
    <w:pPr>
      <w:ind w:left="0"/>
    </w:pPr>
  </w:style>
  <w:style w:type="character" w:customStyle="1" w:styleId="LuettelokappaleChar">
    <w:name w:val="Luettelokappale Char"/>
    <w:basedOn w:val="Kappaleenoletusfontti"/>
    <w:link w:val="Luettelokappale"/>
    <w:uiPriority w:val="34"/>
    <w:rsid w:val="00461686"/>
    <w:rPr>
      <w:rFonts w:ascii="Times New Roman" w:hAnsi="Times New Roman" w:cs="Times New Roman"/>
      <w:color w:val="262626"/>
      <w:lang w:val="en-US"/>
    </w:rPr>
  </w:style>
  <w:style w:type="character" w:customStyle="1" w:styleId="testingEVAChar">
    <w:name w:val="testingEVA Char"/>
    <w:basedOn w:val="LuettelokappaleChar"/>
    <w:link w:val="testingEVA"/>
    <w:rsid w:val="00461686"/>
    <w:rPr>
      <w:rFonts w:ascii="Times New Roman" w:hAnsi="Times New Roman" w:cs="Times New Roman"/>
      <w:color w:val="262626"/>
      <w:lang w:val="en-US"/>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45C4E94F-B025-4E77-8285-43F62FFC6C49}">
  <ds:schemaRefs>
    <ds:schemaRef ds:uri="http://schemas.openxmlformats.org/officeDocument/2006/bibliography"/>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5483</Words>
  <Characters>44419</Characters>
  <Application>Microsoft Office Word</Application>
  <DocSecurity>4</DocSecurity>
  <Lines>370</Lines>
  <Paragraphs>99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Medictes</Company>
  <LinksUpToDate>false</LinksUpToDate>
  <CharactersWithSpaces>49803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Riikka Vuorio</dc:creator>
  <cp:keywords/>
  <dc:description/>
  <cp:lastModifiedBy>Merja Vuokila</cp:lastModifiedBy>
  <cp:revision>2</cp:revision>
  <dcterms:created xsi:type="dcterms:W3CDTF">2023-01-23T07:52:00Z</dcterms:created>
  <dcterms:modified xsi:type="dcterms:W3CDTF">2023-01-23T07:52:00Z</dcterms:modified>
</cp:coreProperties>
</file>